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EE3BE" w14:textId="77777777" w:rsidR="004F74CB" w:rsidRDefault="005B2F3C">
      <w:r>
        <w:rPr>
          <w:noProof/>
          <w:lang w:eastAsia="en-GB"/>
        </w:rPr>
        <w:drawing>
          <wp:inline distT="0" distB="0" distL="0" distR="0" wp14:anchorId="6D5AD600" wp14:editId="50D09E48">
            <wp:extent cx="5836920" cy="13836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entfield-logo-full@2x.png"/>
                    <pic:cNvPicPr/>
                  </pic:nvPicPr>
                  <pic:blipFill>
                    <a:blip r:embed="rId9">
                      <a:extLst>
                        <a:ext uri="{28A0092B-C50C-407E-A947-70E740481C1C}">
                          <a14:useLocalDpi xmlns:a14="http://schemas.microsoft.com/office/drawing/2010/main" val="0"/>
                        </a:ext>
                      </a:extLst>
                    </a:blip>
                    <a:stretch>
                      <a:fillRect/>
                    </a:stretch>
                  </pic:blipFill>
                  <pic:spPr>
                    <a:xfrm>
                      <a:off x="0" y="0"/>
                      <a:ext cx="5836920" cy="1383665"/>
                    </a:xfrm>
                    <a:prstGeom prst="rect">
                      <a:avLst/>
                    </a:prstGeom>
                  </pic:spPr>
                </pic:pic>
              </a:graphicData>
            </a:graphic>
          </wp:inline>
        </w:drawing>
      </w:r>
    </w:p>
    <w:p w14:paraId="7363E090" w14:textId="77777777" w:rsidR="00BD5974" w:rsidRDefault="00BD5974" w:rsidP="00BD5974"/>
    <w:p w14:paraId="59AAEDEB" w14:textId="77777777" w:rsidR="00BD5974" w:rsidRPr="00BD5974" w:rsidRDefault="00BD5974" w:rsidP="00BD5974">
      <w:pPr>
        <w:rPr>
          <w:rFonts w:ascii="Poppins" w:hAnsi="Poppins" w:cs="Poppins"/>
        </w:rPr>
      </w:pPr>
      <w:r>
        <w:rPr>
          <w:noProof/>
          <w:lang w:eastAsia="en-GB"/>
        </w:rPr>
        <mc:AlternateContent>
          <mc:Choice Requires="wps">
            <w:drawing>
              <wp:anchor distT="0" distB="0" distL="114300" distR="114300" simplePos="0" relativeHeight="251659264" behindDoc="0" locked="0" layoutInCell="1" allowOverlap="1" wp14:anchorId="4BCCCF77" wp14:editId="0B3FD470">
                <wp:simplePos x="0" y="0"/>
                <wp:positionH relativeFrom="margin">
                  <wp:posOffset>0</wp:posOffset>
                </wp:positionH>
                <wp:positionV relativeFrom="paragraph">
                  <wp:posOffset>-635</wp:posOffset>
                </wp:positionV>
                <wp:extent cx="6191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191250" cy="1905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E0249"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8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" strokecolor="#002060" strokeweight=".5pt">
                <v:stroke joinstyle="miter"/>
                <w10:wrap anchorx="margin"/>
              </v:line>
            </w:pict>
          </mc:Fallback>
        </mc:AlternateContent>
      </w:r>
      <w:r w:rsidRPr="00BD5974">
        <w:rPr>
          <w:rFonts w:ascii="Poppins" w:hAnsi="Poppins" w:cs="Poppins"/>
        </w:rPr>
        <w:tab/>
      </w:r>
    </w:p>
    <w:p w14:paraId="0D764915" w14:textId="77777777" w:rsidR="00A00EFA" w:rsidRPr="00BD5974" w:rsidRDefault="00BD5974" w:rsidP="00BD5974">
      <w:pPr>
        <w:rPr>
          <w:rFonts w:ascii="Poppins Medium" w:hAnsi="Poppins Medium" w:cs="Poppins Medium"/>
          <w:sz w:val="40"/>
          <w:szCs w:val="40"/>
        </w:rPr>
      </w:pPr>
      <w:r w:rsidRPr="00BD5974">
        <w:rPr>
          <w:rFonts w:ascii="Poppins Medium" w:hAnsi="Poppins Medium" w:cs="Poppins Medium"/>
          <w:sz w:val="40"/>
          <w:szCs w:val="40"/>
        </w:rPr>
        <w:t>Equalities Information &amp; Equalities Objectives</w:t>
      </w:r>
    </w:p>
    <w:p w14:paraId="0DDE7603" w14:textId="77777777" w:rsidR="00A00EFA" w:rsidRPr="00BD5974" w:rsidRDefault="00A00EFA">
      <w:pPr>
        <w:rPr>
          <w:rFonts w:ascii="Poppins" w:hAnsi="Poppins" w:cs="Poppins"/>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1"/>
        <w:gridCol w:w="4621"/>
      </w:tblGrid>
      <w:tr w:rsidR="00A00EFA" w:rsidRPr="00BD5974" w14:paraId="45631ACF" w14:textId="77777777" w:rsidTr="001C2D8D">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14:paraId="2A61FA3A" w14:textId="77777777" w:rsidR="00A00EFA" w:rsidRPr="00BD5974" w:rsidRDefault="00A00EFA" w:rsidP="001C2D8D">
            <w:pPr>
              <w:keepNext/>
              <w:widowControl w:val="0"/>
              <w:suppressAutoHyphens/>
              <w:outlineLvl w:val="0"/>
              <w:rPr>
                <w:rFonts w:ascii="Poppins" w:hAnsi="Poppins" w:cs="Poppins"/>
                <w:szCs w:val="24"/>
                <w:lang w:val="en-US"/>
              </w:rPr>
            </w:pPr>
            <w:r w:rsidRPr="00BD5974">
              <w:rPr>
                <w:rFonts w:ascii="Poppins" w:hAnsi="Poppins" w:cs="Poppins"/>
                <w:szCs w:val="24"/>
                <w:lang w:val="en-US"/>
              </w:rPr>
              <w:t>Head Teacher</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14:paraId="0BC95233" w14:textId="77777777" w:rsidR="00A00EFA" w:rsidRPr="00BD5974" w:rsidRDefault="00A00EFA" w:rsidP="001C2D8D">
            <w:pPr>
              <w:rPr>
                <w:rFonts w:ascii="Poppins" w:hAnsi="Poppins" w:cs="Poppins"/>
                <w:szCs w:val="24"/>
                <w:lang w:val="en-US"/>
              </w:rPr>
            </w:pPr>
            <w:proofErr w:type="spellStart"/>
            <w:r w:rsidRPr="00BD5974">
              <w:rPr>
                <w:rFonts w:ascii="Poppins" w:hAnsi="Poppins" w:cs="Poppins"/>
                <w:szCs w:val="24"/>
                <w:lang w:val="en-US"/>
              </w:rPr>
              <w:t>Mrs</w:t>
            </w:r>
            <w:proofErr w:type="spellEnd"/>
            <w:r w:rsidRPr="00BD5974">
              <w:rPr>
                <w:rFonts w:ascii="Poppins" w:hAnsi="Poppins" w:cs="Poppins"/>
                <w:szCs w:val="24"/>
                <w:lang w:val="en-US"/>
              </w:rPr>
              <w:t xml:space="preserve"> N. Harmer</w:t>
            </w:r>
          </w:p>
        </w:tc>
      </w:tr>
      <w:tr w:rsidR="00A00EFA" w:rsidRPr="00BD5974" w14:paraId="79E29A27" w14:textId="77777777" w:rsidTr="001C2D8D">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14:paraId="06085E74" w14:textId="77777777" w:rsidR="00A00EFA" w:rsidRPr="00BD5974" w:rsidRDefault="00A00EFA" w:rsidP="001C2D8D">
            <w:pPr>
              <w:keepNext/>
              <w:widowControl w:val="0"/>
              <w:suppressAutoHyphens/>
              <w:outlineLvl w:val="0"/>
              <w:rPr>
                <w:rFonts w:ascii="Poppins" w:hAnsi="Poppins" w:cs="Poppins"/>
                <w:szCs w:val="24"/>
                <w:lang w:val="en-US"/>
              </w:rPr>
            </w:pPr>
            <w:r w:rsidRPr="00BD5974">
              <w:rPr>
                <w:rFonts w:ascii="Poppins" w:hAnsi="Poppins" w:cs="Poppins"/>
                <w:szCs w:val="24"/>
                <w:lang w:val="en-US"/>
              </w:rPr>
              <w:t>Person Responsible</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14:paraId="0A1C4729" w14:textId="77777777" w:rsidR="00A00EFA" w:rsidRPr="00BD5974" w:rsidRDefault="00A00EFA" w:rsidP="001C2D8D">
            <w:pPr>
              <w:rPr>
                <w:rFonts w:ascii="Poppins" w:hAnsi="Poppins" w:cs="Poppins"/>
                <w:szCs w:val="24"/>
                <w:lang w:val="en-US"/>
              </w:rPr>
            </w:pPr>
            <w:proofErr w:type="spellStart"/>
            <w:r w:rsidRPr="00BD5974">
              <w:rPr>
                <w:rFonts w:ascii="Poppins" w:hAnsi="Poppins" w:cs="Poppins"/>
                <w:szCs w:val="24"/>
                <w:lang w:val="en-US"/>
              </w:rPr>
              <w:t>Ms</w:t>
            </w:r>
            <w:proofErr w:type="spellEnd"/>
            <w:r w:rsidRPr="00BD5974">
              <w:rPr>
                <w:rFonts w:ascii="Poppins" w:hAnsi="Poppins" w:cs="Poppins"/>
                <w:szCs w:val="24"/>
                <w:lang w:val="en-US"/>
              </w:rPr>
              <w:t xml:space="preserve"> S. Rawat</w:t>
            </w:r>
          </w:p>
        </w:tc>
      </w:tr>
      <w:tr w:rsidR="00A00EFA" w:rsidRPr="00BD5974" w14:paraId="4CE1FB63" w14:textId="77777777" w:rsidTr="001C2D8D">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14:paraId="0540B518" w14:textId="77777777" w:rsidR="00A00EFA" w:rsidRPr="00BD5974" w:rsidRDefault="00E31D3C" w:rsidP="001C2D8D">
            <w:pPr>
              <w:keepNext/>
              <w:widowControl w:val="0"/>
              <w:suppressAutoHyphens/>
              <w:outlineLvl w:val="0"/>
              <w:rPr>
                <w:rFonts w:ascii="Poppins" w:hAnsi="Poppins" w:cs="Poppins"/>
                <w:szCs w:val="24"/>
                <w:lang w:val="en-US"/>
              </w:rPr>
            </w:pPr>
            <w:r>
              <w:rPr>
                <w:rFonts w:ascii="Poppins" w:hAnsi="Poppins" w:cs="Poppins"/>
                <w:szCs w:val="24"/>
                <w:lang w:val="en-US"/>
              </w:rPr>
              <w:t xml:space="preserve">Review </w:t>
            </w:r>
            <w:r w:rsidR="00A00EFA" w:rsidRPr="00BD5974">
              <w:rPr>
                <w:rFonts w:ascii="Poppins" w:hAnsi="Poppins" w:cs="Poppins"/>
                <w:szCs w:val="24"/>
                <w:lang w:val="en-US"/>
              </w:rPr>
              <w:t xml:space="preserve">Date </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14:paraId="1E7014FD" w14:textId="3BD29E6B" w:rsidR="00A00EFA" w:rsidRPr="00BD5974" w:rsidRDefault="00907997" w:rsidP="00907997">
            <w:pPr>
              <w:rPr>
                <w:rFonts w:ascii="Poppins" w:hAnsi="Poppins" w:cs="Poppins"/>
                <w:szCs w:val="24"/>
                <w:lang w:val="en-US"/>
              </w:rPr>
            </w:pPr>
            <w:r>
              <w:rPr>
                <w:rFonts w:ascii="Poppins" w:hAnsi="Poppins" w:cs="Poppins"/>
                <w:szCs w:val="24"/>
                <w:lang w:val="en-US"/>
              </w:rPr>
              <w:t>October</w:t>
            </w:r>
            <w:r w:rsidR="00A00EFA" w:rsidRPr="00BD5974">
              <w:rPr>
                <w:rFonts w:ascii="Poppins" w:hAnsi="Poppins" w:cs="Poppins"/>
                <w:szCs w:val="24"/>
                <w:lang w:val="en-US"/>
              </w:rPr>
              <w:t xml:space="preserve"> 20</w:t>
            </w:r>
            <w:r w:rsidR="00E31D3C">
              <w:rPr>
                <w:rFonts w:ascii="Poppins" w:hAnsi="Poppins" w:cs="Poppins"/>
                <w:szCs w:val="24"/>
                <w:lang w:val="en-US"/>
              </w:rPr>
              <w:t>2</w:t>
            </w:r>
            <w:r w:rsidR="003262BA">
              <w:rPr>
                <w:rFonts w:ascii="Poppins" w:hAnsi="Poppins" w:cs="Poppins"/>
                <w:szCs w:val="24"/>
                <w:lang w:val="en-US"/>
              </w:rPr>
              <w:t>4</w:t>
            </w:r>
          </w:p>
        </w:tc>
      </w:tr>
    </w:tbl>
    <w:p w14:paraId="1475D7C3" w14:textId="77777777" w:rsidR="00A00EFA" w:rsidRPr="00BD5974" w:rsidRDefault="00A00EFA">
      <w:pPr>
        <w:rPr>
          <w:rFonts w:ascii="Poppins" w:hAnsi="Poppins" w:cs="Poppins"/>
        </w:rPr>
      </w:pPr>
    </w:p>
    <w:p w14:paraId="07E322AB" w14:textId="77777777" w:rsidR="00A00EFA" w:rsidRPr="00BD5974" w:rsidRDefault="00A00EFA">
      <w:pPr>
        <w:rPr>
          <w:rFonts w:ascii="Poppins" w:hAnsi="Poppins" w:cs="Poppins"/>
        </w:rPr>
      </w:pPr>
    </w:p>
    <w:p w14:paraId="2FB5B0E5" w14:textId="77777777" w:rsidR="00A00EFA" w:rsidRPr="00BD5974" w:rsidRDefault="00A00EFA">
      <w:pPr>
        <w:rPr>
          <w:rFonts w:ascii="Poppins" w:hAnsi="Poppins" w:cs="Poppins"/>
        </w:rPr>
      </w:pPr>
    </w:p>
    <w:p w14:paraId="68501290" w14:textId="77777777" w:rsidR="00A00EFA" w:rsidRPr="00BD5974" w:rsidRDefault="00A00EFA">
      <w:pPr>
        <w:rPr>
          <w:rFonts w:ascii="Poppins" w:hAnsi="Poppins" w:cs="Poppins"/>
        </w:rPr>
      </w:pPr>
    </w:p>
    <w:p w14:paraId="62E50231" w14:textId="77777777" w:rsidR="00A00EFA" w:rsidRPr="00BD5974" w:rsidRDefault="00A00EFA">
      <w:pPr>
        <w:rPr>
          <w:rFonts w:ascii="Lato" w:hAnsi="Lato"/>
          <w:sz w:val="22"/>
          <w:szCs w:val="22"/>
        </w:rPr>
      </w:pPr>
    </w:p>
    <w:p w14:paraId="0691F084" w14:textId="77777777" w:rsidR="00A00EFA" w:rsidRPr="00BD5974" w:rsidRDefault="00A00EFA">
      <w:pPr>
        <w:rPr>
          <w:rFonts w:ascii="Lato" w:hAnsi="Lato"/>
          <w:sz w:val="22"/>
          <w:szCs w:val="22"/>
        </w:rPr>
      </w:pPr>
    </w:p>
    <w:p w14:paraId="27C49BD8" w14:textId="77777777" w:rsidR="00A00EFA" w:rsidRPr="00BD5974" w:rsidRDefault="00A00EFA">
      <w:pPr>
        <w:rPr>
          <w:rFonts w:ascii="Lato" w:hAnsi="Lato"/>
          <w:sz w:val="22"/>
          <w:szCs w:val="22"/>
        </w:rPr>
      </w:pPr>
    </w:p>
    <w:p w14:paraId="3C9B8788" w14:textId="77777777" w:rsidR="00A00EFA" w:rsidRPr="00BD5974" w:rsidRDefault="00A00EFA">
      <w:pPr>
        <w:rPr>
          <w:rFonts w:ascii="Lato" w:hAnsi="Lato"/>
          <w:sz w:val="22"/>
          <w:szCs w:val="22"/>
        </w:rPr>
      </w:pPr>
    </w:p>
    <w:p w14:paraId="35AB52FC" w14:textId="77777777" w:rsidR="00A00EFA" w:rsidRPr="00BD5974" w:rsidRDefault="00A00EFA">
      <w:pPr>
        <w:rPr>
          <w:rFonts w:ascii="Lato" w:hAnsi="Lato"/>
          <w:sz w:val="22"/>
          <w:szCs w:val="22"/>
        </w:rPr>
      </w:pPr>
    </w:p>
    <w:p w14:paraId="089B5A94" w14:textId="77777777" w:rsidR="00A00EFA" w:rsidRPr="00BD5974" w:rsidRDefault="00A00EFA">
      <w:pPr>
        <w:rPr>
          <w:rFonts w:ascii="Lato" w:hAnsi="Lato"/>
          <w:sz w:val="22"/>
          <w:szCs w:val="22"/>
        </w:rPr>
      </w:pPr>
    </w:p>
    <w:p w14:paraId="4AEE88C0" w14:textId="77777777" w:rsidR="00A00EFA" w:rsidRPr="00BD5974" w:rsidRDefault="00A00EFA">
      <w:pPr>
        <w:rPr>
          <w:rFonts w:ascii="Lato" w:hAnsi="Lato"/>
          <w:sz w:val="22"/>
          <w:szCs w:val="22"/>
        </w:rPr>
      </w:pPr>
    </w:p>
    <w:p w14:paraId="3C01154D" w14:textId="77777777" w:rsidR="00A00EFA" w:rsidRPr="00BD5974" w:rsidRDefault="00A00EFA">
      <w:pPr>
        <w:rPr>
          <w:rFonts w:ascii="Lato" w:hAnsi="Lato"/>
          <w:sz w:val="22"/>
          <w:szCs w:val="22"/>
        </w:rPr>
      </w:pPr>
    </w:p>
    <w:p w14:paraId="109B05DD" w14:textId="77777777" w:rsidR="00A00EFA" w:rsidRPr="00BD5974" w:rsidRDefault="00A00EFA">
      <w:pPr>
        <w:rPr>
          <w:rFonts w:ascii="Lato" w:hAnsi="Lato"/>
          <w:sz w:val="22"/>
          <w:szCs w:val="22"/>
        </w:rPr>
      </w:pPr>
    </w:p>
    <w:p w14:paraId="263CAF6D" w14:textId="77777777" w:rsidR="00A00EFA" w:rsidRPr="00BD5974" w:rsidRDefault="00A00EFA">
      <w:pPr>
        <w:rPr>
          <w:rFonts w:ascii="Lato" w:hAnsi="Lato"/>
          <w:sz w:val="22"/>
          <w:szCs w:val="22"/>
        </w:rPr>
      </w:pPr>
    </w:p>
    <w:p w14:paraId="0122AEA9" w14:textId="77777777" w:rsidR="00A00EFA" w:rsidRPr="00BD5974" w:rsidRDefault="00A00EFA">
      <w:pPr>
        <w:rPr>
          <w:rFonts w:ascii="Lato" w:hAnsi="Lato"/>
          <w:sz w:val="22"/>
          <w:szCs w:val="22"/>
        </w:rPr>
      </w:pPr>
    </w:p>
    <w:p w14:paraId="2A933681" w14:textId="77777777" w:rsidR="00A00EFA" w:rsidRPr="00BD5974" w:rsidRDefault="00A00EFA">
      <w:pPr>
        <w:rPr>
          <w:rFonts w:ascii="Lato" w:hAnsi="Lato"/>
          <w:sz w:val="22"/>
          <w:szCs w:val="22"/>
        </w:rPr>
      </w:pPr>
    </w:p>
    <w:p w14:paraId="6C9EB3AD" w14:textId="77777777" w:rsidR="00A00EFA" w:rsidRPr="00BD5974" w:rsidRDefault="00A00EFA">
      <w:pPr>
        <w:rPr>
          <w:rFonts w:ascii="Lato" w:hAnsi="Lato"/>
          <w:sz w:val="22"/>
          <w:szCs w:val="22"/>
        </w:rPr>
      </w:pPr>
    </w:p>
    <w:p w14:paraId="1F5FDDC3" w14:textId="77777777" w:rsidR="00A00EFA" w:rsidRPr="00BD5974" w:rsidRDefault="00A00EFA">
      <w:pPr>
        <w:rPr>
          <w:rFonts w:ascii="Lato" w:hAnsi="Lato"/>
          <w:sz w:val="22"/>
          <w:szCs w:val="22"/>
        </w:rPr>
      </w:pPr>
    </w:p>
    <w:p w14:paraId="3BCB3EE8" w14:textId="77777777" w:rsidR="00A00EFA" w:rsidRPr="00BD5974" w:rsidRDefault="00A00EFA">
      <w:pPr>
        <w:rPr>
          <w:rFonts w:ascii="Lato" w:hAnsi="Lato"/>
          <w:sz w:val="22"/>
          <w:szCs w:val="22"/>
        </w:rPr>
      </w:pPr>
    </w:p>
    <w:p w14:paraId="7F39258A" w14:textId="77777777" w:rsidR="00A00EFA" w:rsidRPr="00BD5974" w:rsidRDefault="00A00EFA">
      <w:pPr>
        <w:rPr>
          <w:rFonts w:ascii="Lato" w:hAnsi="Lato"/>
          <w:sz w:val="22"/>
          <w:szCs w:val="22"/>
        </w:rPr>
      </w:pPr>
    </w:p>
    <w:p w14:paraId="4E62287A" w14:textId="77777777" w:rsidR="00A00EFA" w:rsidRPr="00BD5974" w:rsidRDefault="00A00EFA">
      <w:pPr>
        <w:rPr>
          <w:rFonts w:ascii="Lato" w:hAnsi="Lato"/>
          <w:sz w:val="22"/>
          <w:szCs w:val="22"/>
        </w:rPr>
      </w:pPr>
    </w:p>
    <w:p w14:paraId="26B7A837" w14:textId="77777777" w:rsidR="00A00EFA" w:rsidRPr="00BD5974" w:rsidRDefault="00A00EFA">
      <w:pPr>
        <w:rPr>
          <w:rFonts w:ascii="Lato" w:hAnsi="Lato"/>
          <w:sz w:val="22"/>
          <w:szCs w:val="22"/>
        </w:rPr>
      </w:pPr>
    </w:p>
    <w:p w14:paraId="6EBCFBED" w14:textId="77777777" w:rsidR="00A00EFA" w:rsidRPr="00BD5974" w:rsidRDefault="00A00EFA">
      <w:pPr>
        <w:rPr>
          <w:rFonts w:ascii="Lato" w:hAnsi="Lato"/>
          <w:sz w:val="22"/>
          <w:szCs w:val="22"/>
        </w:rPr>
      </w:pPr>
    </w:p>
    <w:p w14:paraId="6319AAE8" w14:textId="77777777" w:rsidR="00A00EFA" w:rsidRPr="00BD5974" w:rsidRDefault="00A00EFA">
      <w:pPr>
        <w:rPr>
          <w:rFonts w:ascii="Lato" w:hAnsi="Lato"/>
          <w:sz w:val="22"/>
          <w:szCs w:val="22"/>
        </w:rPr>
      </w:pPr>
    </w:p>
    <w:p w14:paraId="6ABE7134" w14:textId="77777777" w:rsidR="00A00EFA" w:rsidRPr="00BD5974" w:rsidRDefault="00A00EFA">
      <w:pPr>
        <w:rPr>
          <w:rFonts w:ascii="Lato" w:hAnsi="Lato"/>
          <w:sz w:val="22"/>
          <w:szCs w:val="22"/>
        </w:rPr>
      </w:pPr>
    </w:p>
    <w:p w14:paraId="2709B973" w14:textId="77777777" w:rsidR="00A00EFA" w:rsidRPr="00BD5974" w:rsidRDefault="00A00EFA">
      <w:pPr>
        <w:rPr>
          <w:rFonts w:ascii="Lato" w:hAnsi="Lato"/>
          <w:sz w:val="22"/>
          <w:szCs w:val="22"/>
        </w:rPr>
      </w:pPr>
    </w:p>
    <w:p w14:paraId="3B1C3749" w14:textId="77777777" w:rsidR="00A00EFA" w:rsidRPr="00BD5974" w:rsidRDefault="00A00EFA">
      <w:pPr>
        <w:rPr>
          <w:rFonts w:ascii="Lato" w:hAnsi="Lato"/>
          <w:sz w:val="22"/>
          <w:szCs w:val="22"/>
        </w:rPr>
      </w:pPr>
    </w:p>
    <w:p w14:paraId="4481C270" w14:textId="77777777" w:rsidR="00A00EFA" w:rsidRPr="00BD5974" w:rsidRDefault="00A00EFA">
      <w:pPr>
        <w:rPr>
          <w:rFonts w:ascii="Lato" w:hAnsi="Lato"/>
          <w:sz w:val="22"/>
          <w:szCs w:val="22"/>
        </w:rPr>
      </w:pPr>
    </w:p>
    <w:p w14:paraId="410D1123" w14:textId="77777777" w:rsidR="00A00EFA" w:rsidRPr="00BD5974" w:rsidRDefault="00A00EFA">
      <w:pPr>
        <w:rPr>
          <w:rFonts w:ascii="Lato" w:hAnsi="Lato"/>
          <w:sz w:val="22"/>
          <w:szCs w:val="22"/>
        </w:rPr>
      </w:pPr>
    </w:p>
    <w:p w14:paraId="2D574C60" w14:textId="77777777" w:rsidR="00A00EFA" w:rsidRPr="00BD5974" w:rsidRDefault="00A00EFA">
      <w:pPr>
        <w:rPr>
          <w:rFonts w:ascii="Lato" w:hAnsi="Lato"/>
          <w:sz w:val="22"/>
          <w:szCs w:val="22"/>
        </w:rPr>
      </w:pPr>
    </w:p>
    <w:p w14:paraId="0919BE7E" w14:textId="77777777" w:rsidR="0018646E" w:rsidRPr="0018646E" w:rsidRDefault="0018646E" w:rsidP="0018646E">
      <w:pPr>
        <w:pStyle w:val="ListParagraph"/>
        <w:numPr>
          <w:ilvl w:val="0"/>
          <w:numId w:val="43"/>
        </w:numPr>
        <w:jc w:val="both"/>
        <w:rPr>
          <w:rStyle w:val="IntenseEmphasis"/>
          <w:rFonts w:ascii="Lato" w:hAnsi="Lato"/>
          <w:i w:val="0"/>
          <w:sz w:val="22"/>
        </w:rPr>
      </w:pPr>
      <w:r w:rsidRPr="0018646E">
        <w:rPr>
          <w:rStyle w:val="IntenseEmphasis"/>
          <w:rFonts w:ascii="Lato" w:hAnsi="Lato"/>
          <w:i w:val="0"/>
          <w:sz w:val="22"/>
        </w:rPr>
        <w:lastRenderedPageBreak/>
        <w:t>Aims</w:t>
      </w:r>
    </w:p>
    <w:p w14:paraId="3BADA36B" w14:textId="77777777" w:rsidR="0018646E" w:rsidRPr="006F28E4" w:rsidRDefault="0018646E" w:rsidP="0018646E">
      <w:pPr>
        <w:ind w:left="-76"/>
        <w:jc w:val="both"/>
        <w:rPr>
          <w:rStyle w:val="IntenseEmphasis"/>
          <w:rFonts w:ascii="Lato" w:hAnsi="Lato"/>
          <w:i w:val="0"/>
          <w:sz w:val="22"/>
        </w:rPr>
      </w:pPr>
      <w:r>
        <w:rPr>
          <w:rStyle w:val="IntenseEmphasis"/>
          <w:rFonts w:ascii="Lato" w:hAnsi="Lato"/>
          <w:i w:val="0"/>
          <w:sz w:val="22"/>
        </w:rPr>
        <w:t>____________________________________________________________________________________</w:t>
      </w:r>
    </w:p>
    <w:p w14:paraId="0F6309D4" w14:textId="77777777" w:rsidR="00A00EFA" w:rsidRPr="00BD5974" w:rsidRDefault="00A00EFA" w:rsidP="00A00EFA">
      <w:pPr>
        <w:spacing w:before="120" w:after="120"/>
        <w:rPr>
          <w:rFonts w:ascii="Lato" w:eastAsia="MS Mincho" w:hAnsi="Lato" w:cs="Arial"/>
          <w:sz w:val="22"/>
          <w:szCs w:val="22"/>
          <w:lang w:val="en-US"/>
        </w:rPr>
      </w:pPr>
      <w:r w:rsidRPr="00BD5974">
        <w:rPr>
          <w:rFonts w:ascii="Lato" w:eastAsia="MS Mincho" w:hAnsi="Lato" w:cs="Arial"/>
          <w:sz w:val="22"/>
          <w:szCs w:val="22"/>
          <w:lang w:val="en-US"/>
        </w:rPr>
        <w:t>Our school aims to meet its obligations under the public sector equality duty by having due regard to the need to:</w:t>
      </w:r>
    </w:p>
    <w:p w14:paraId="657CC834" w14:textId="77777777" w:rsidR="00A00EFA" w:rsidRPr="00BD5974" w:rsidRDefault="00A00EFA" w:rsidP="003262BA">
      <w:pPr>
        <w:pStyle w:val="ListParagraph"/>
        <w:numPr>
          <w:ilvl w:val="0"/>
          <w:numId w:val="1"/>
        </w:numPr>
        <w:spacing w:before="120" w:after="120"/>
        <w:ind w:left="426"/>
        <w:rPr>
          <w:rFonts w:ascii="Lato" w:eastAsia="MS Mincho" w:hAnsi="Lato" w:cs="Arial"/>
          <w:sz w:val="22"/>
          <w:lang w:val="en-US"/>
        </w:rPr>
      </w:pPr>
      <w:r w:rsidRPr="00BD5974">
        <w:rPr>
          <w:rFonts w:ascii="Lato" w:eastAsia="MS Mincho" w:hAnsi="Lato" w:cs="Arial"/>
          <w:sz w:val="22"/>
          <w:lang w:val="en-US"/>
        </w:rPr>
        <w:t>Eliminate discrimination and other conduct that is prohibited by the Equality Act 2010</w:t>
      </w:r>
    </w:p>
    <w:p w14:paraId="7F1969F3" w14:textId="77777777" w:rsidR="00A00EFA" w:rsidRPr="00BD5974" w:rsidRDefault="00A00EFA" w:rsidP="003262BA">
      <w:pPr>
        <w:pStyle w:val="ListParagraph"/>
        <w:numPr>
          <w:ilvl w:val="0"/>
          <w:numId w:val="1"/>
        </w:numPr>
        <w:ind w:left="426"/>
        <w:rPr>
          <w:rFonts w:ascii="Lato" w:eastAsia="MS Mincho" w:hAnsi="Lato" w:cs="Arial"/>
          <w:sz w:val="22"/>
          <w:lang w:val="en-US"/>
        </w:rPr>
      </w:pPr>
      <w:r w:rsidRPr="00BD5974">
        <w:rPr>
          <w:rFonts w:ascii="Lato" w:eastAsia="MS Mincho" w:hAnsi="Lato" w:cs="Arial"/>
          <w:sz w:val="22"/>
          <w:lang w:val="en-US"/>
        </w:rPr>
        <w:t xml:space="preserve">Advance equality of opportunity between people and </w:t>
      </w:r>
      <w:proofErr w:type="spellStart"/>
      <w:r w:rsidRPr="00BD5974">
        <w:rPr>
          <w:rFonts w:ascii="Lato" w:eastAsia="MS Mincho" w:hAnsi="Lato" w:cs="Arial"/>
          <w:sz w:val="22"/>
          <w:lang w:val="en-US"/>
        </w:rPr>
        <w:t>recognise</w:t>
      </w:r>
      <w:proofErr w:type="spellEnd"/>
      <w:r w:rsidRPr="00BD5974">
        <w:rPr>
          <w:rFonts w:ascii="Lato" w:eastAsia="MS Mincho" w:hAnsi="Lato" w:cs="Arial"/>
          <w:sz w:val="22"/>
          <w:lang w:val="en-US"/>
        </w:rPr>
        <w:t xml:space="preserve"> that people have different needs, and we understand that treating people equally does not always involve treating them </w:t>
      </w:r>
      <w:r w:rsidR="00321C04" w:rsidRPr="00BD5974">
        <w:rPr>
          <w:rFonts w:ascii="Lato" w:eastAsia="MS Mincho" w:hAnsi="Lato" w:cs="Arial"/>
          <w:sz w:val="22"/>
          <w:lang w:val="en-US"/>
        </w:rPr>
        <w:t>the</w:t>
      </w:r>
      <w:r w:rsidRPr="00BD5974">
        <w:rPr>
          <w:rFonts w:ascii="Lato" w:eastAsia="MS Mincho" w:hAnsi="Lato" w:cs="Arial"/>
          <w:sz w:val="22"/>
          <w:lang w:val="en-US"/>
        </w:rPr>
        <w:t xml:space="preserve"> same.  </w:t>
      </w:r>
    </w:p>
    <w:p w14:paraId="7F9A7D1C" w14:textId="77777777" w:rsidR="00D870C1" w:rsidRPr="00BD5974" w:rsidRDefault="00A00EFA" w:rsidP="003262BA">
      <w:pPr>
        <w:pStyle w:val="ListParagraph"/>
        <w:numPr>
          <w:ilvl w:val="0"/>
          <w:numId w:val="1"/>
        </w:numPr>
        <w:ind w:left="426"/>
        <w:rPr>
          <w:rFonts w:ascii="Lato" w:eastAsia="MS Mincho" w:hAnsi="Lato" w:cs="Arial"/>
          <w:sz w:val="22"/>
          <w:lang w:val="en-US"/>
        </w:rPr>
      </w:pPr>
      <w:r w:rsidRPr="00BD5974">
        <w:rPr>
          <w:rFonts w:ascii="Lato" w:eastAsia="MS Mincho" w:hAnsi="Lato" w:cs="Arial"/>
          <w:sz w:val="22"/>
          <w:lang w:val="en-US"/>
        </w:rPr>
        <w:t xml:space="preserve">Foster good community cohesion – between people who share a protected characteristic and people who do not share </w:t>
      </w:r>
      <w:proofErr w:type="gramStart"/>
      <w:r w:rsidRPr="00BD5974">
        <w:rPr>
          <w:rFonts w:ascii="Lato" w:eastAsia="MS Mincho" w:hAnsi="Lato" w:cs="Arial"/>
          <w:sz w:val="22"/>
          <w:lang w:val="en-US"/>
        </w:rPr>
        <w:t>it</w:t>
      </w:r>
      <w:proofErr w:type="gramEnd"/>
      <w:r w:rsidRPr="00BD5974">
        <w:rPr>
          <w:rFonts w:ascii="Lato" w:eastAsia="MS Mincho" w:hAnsi="Lato" w:cs="Arial"/>
          <w:sz w:val="22"/>
          <w:lang w:val="en-US"/>
        </w:rPr>
        <w:t xml:space="preserve"> </w:t>
      </w:r>
    </w:p>
    <w:p w14:paraId="64BE95AD" w14:textId="77777777" w:rsidR="00D870C1" w:rsidRPr="00BD5974" w:rsidRDefault="00D870C1" w:rsidP="00D870C1">
      <w:pPr>
        <w:rPr>
          <w:rFonts w:ascii="Lato" w:eastAsia="MS Mincho" w:hAnsi="Lato" w:cs="Arial"/>
          <w:sz w:val="22"/>
          <w:szCs w:val="22"/>
          <w:lang w:val="en-US"/>
        </w:rPr>
      </w:pPr>
    </w:p>
    <w:p w14:paraId="7E810D72" w14:textId="77777777" w:rsidR="00A00EFA" w:rsidRDefault="00D870C1" w:rsidP="000965DD">
      <w:pPr>
        <w:rPr>
          <w:rFonts w:ascii="Lato" w:eastAsia="MS Mincho" w:hAnsi="Lato" w:cs="Arial"/>
          <w:sz w:val="22"/>
          <w:szCs w:val="22"/>
          <w:lang w:val="en-US"/>
        </w:rPr>
      </w:pPr>
      <w:r w:rsidRPr="00BD5974">
        <w:rPr>
          <w:rFonts w:ascii="Lato" w:eastAsia="MS Mincho" w:hAnsi="Lato" w:cs="Arial"/>
          <w:sz w:val="22"/>
          <w:szCs w:val="22"/>
          <w:lang w:val="en-US"/>
        </w:rPr>
        <w:t xml:space="preserve">At Brentfield School, we also include </w:t>
      </w:r>
      <w:r w:rsidR="00DD4961">
        <w:rPr>
          <w:rFonts w:ascii="Lato" w:eastAsia="MS Mincho" w:hAnsi="Lato" w:cs="Arial"/>
          <w:sz w:val="22"/>
          <w:szCs w:val="22"/>
          <w:lang w:val="en-US"/>
        </w:rPr>
        <w:t>socio-</w:t>
      </w:r>
      <w:r w:rsidRPr="00BD5974">
        <w:rPr>
          <w:rFonts w:ascii="Lato" w:eastAsia="MS Mincho" w:hAnsi="Lato" w:cs="Arial"/>
          <w:sz w:val="22"/>
          <w:szCs w:val="22"/>
          <w:lang w:val="en-US"/>
        </w:rPr>
        <w:t>economic disadvantage</w:t>
      </w:r>
      <w:r w:rsidR="000965DD" w:rsidRPr="00BD5974">
        <w:rPr>
          <w:rFonts w:ascii="Lato" w:eastAsia="MS Mincho" w:hAnsi="Lato" w:cs="Arial"/>
          <w:sz w:val="22"/>
          <w:szCs w:val="22"/>
          <w:lang w:val="en-US"/>
        </w:rPr>
        <w:t xml:space="preserve"> in this </w:t>
      </w:r>
      <w:r w:rsidRPr="00BD5974">
        <w:rPr>
          <w:rFonts w:ascii="Lato" w:eastAsia="MS Mincho" w:hAnsi="Lato" w:cs="Arial"/>
          <w:sz w:val="22"/>
          <w:szCs w:val="22"/>
          <w:lang w:val="en-US"/>
        </w:rPr>
        <w:t xml:space="preserve">policy, as we </w:t>
      </w:r>
      <w:proofErr w:type="spellStart"/>
      <w:r w:rsidRPr="00BD5974">
        <w:rPr>
          <w:rFonts w:ascii="Lato" w:eastAsia="MS Mincho" w:hAnsi="Lato" w:cs="Arial"/>
          <w:sz w:val="22"/>
          <w:szCs w:val="22"/>
          <w:lang w:val="en-US"/>
        </w:rPr>
        <w:t>recognise</w:t>
      </w:r>
      <w:proofErr w:type="spellEnd"/>
      <w:r w:rsidRPr="00BD5974">
        <w:rPr>
          <w:rFonts w:ascii="Lato" w:eastAsia="MS Mincho" w:hAnsi="Lato" w:cs="Arial"/>
          <w:sz w:val="22"/>
          <w:szCs w:val="22"/>
          <w:lang w:val="en-US"/>
        </w:rPr>
        <w:t xml:space="preserve"> that this </w:t>
      </w:r>
      <w:r w:rsidR="00DD4961">
        <w:rPr>
          <w:rFonts w:ascii="Lato" w:eastAsia="MS Mincho" w:hAnsi="Lato" w:cs="Arial"/>
          <w:sz w:val="22"/>
          <w:szCs w:val="22"/>
          <w:lang w:val="en-US"/>
        </w:rPr>
        <w:t xml:space="preserve">can negatively impact </w:t>
      </w:r>
      <w:r w:rsidRPr="00BD5974">
        <w:rPr>
          <w:rFonts w:ascii="Lato" w:eastAsia="MS Mincho" w:hAnsi="Lato" w:cs="Arial"/>
          <w:sz w:val="22"/>
          <w:szCs w:val="22"/>
          <w:lang w:val="en-US"/>
        </w:rPr>
        <w:t xml:space="preserve">the achievement of </w:t>
      </w:r>
      <w:r w:rsidR="00610F1F">
        <w:rPr>
          <w:rFonts w:ascii="Lato" w:eastAsia="MS Mincho" w:hAnsi="Lato" w:cs="Arial"/>
          <w:sz w:val="22"/>
          <w:szCs w:val="22"/>
          <w:lang w:val="en-US"/>
        </w:rPr>
        <w:t>pupils.</w:t>
      </w:r>
    </w:p>
    <w:p w14:paraId="37EDDB6E" w14:textId="77777777" w:rsidR="00610F1F" w:rsidRPr="00BD5974" w:rsidRDefault="00610F1F" w:rsidP="000965DD">
      <w:pPr>
        <w:rPr>
          <w:rFonts w:ascii="Lato" w:eastAsia="MS Mincho" w:hAnsi="Lato" w:cs="Arial"/>
          <w:sz w:val="22"/>
          <w:szCs w:val="22"/>
          <w:lang w:val="en-US"/>
        </w:rPr>
      </w:pPr>
    </w:p>
    <w:p w14:paraId="3B07DF1B" w14:textId="77777777" w:rsidR="00D870C1" w:rsidRDefault="00D870C1" w:rsidP="00610F1F">
      <w:pPr>
        <w:tabs>
          <w:tab w:val="num" w:pos="0"/>
        </w:tabs>
        <w:jc w:val="both"/>
        <w:rPr>
          <w:rFonts w:ascii="Lato" w:eastAsia="Times New Roman" w:hAnsi="Lato" w:cs="Arial"/>
          <w:color w:val="000000"/>
          <w:sz w:val="22"/>
          <w:szCs w:val="22"/>
        </w:rPr>
      </w:pPr>
      <w:r w:rsidRPr="00BD5974">
        <w:rPr>
          <w:rFonts w:ascii="Lato" w:eastAsia="Times New Roman" w:hAnsi="Lato" w:cs="Arial"/>
          <w:color w:val="000000"/>
          <w:sz w:val="22"/>
          <w:szCs w:val="22"/>
        </w:rPr>
        <w:t xml:space="preserve">We believe that educational </w:t>
      </w:r>
      <w:r w:rsidRPr="00BD5974">
        <w:rPr>
          <w:rFonts w:ascii="Lato" w:eastAsia="Times New Roman" w:hAnsi="Lato" w:cs="Arial"/>
          <w:bCs/>
          <w:color w:val="000000"/>
          <w:sz w:val="22"/>
          <w:szCs w:val="22"/>
        </w:rPr>
        <w:t>inclusion</w:t>
      </w:r>
      <w:r w:rsidRPr="00BD5974">
        <w:rPr>
          <w:rFonts w:ascii="Lato" w:eastAsia="Times New Roman" w:hAnsi="Lato" w:cs="Arial"/>
          <w:color w:val="000000"/>
          <w:sz w:val="22"/>
          <w:szCs w:val="22"/>
        </w:rPr>
        <w:t xml:space="preserve"> is ab</w:t>
      </w:r>
      <w:r w:rsidR="000965DD" w:rsidRPr="00BD5974">
        <w:rPr>
          <w:rFonts w:ascii="Lato" w:eastAsia="Times New Roman" w:hAnsi="Lato" w:cs="Arial"/>
          <w:color w:val="000000"/>
          <w:sz w:val="22"/>
          <w:szCs w:val="22"/>
        </w:rPr>
        <w:t>out equal opportunities for all.</w:t>
      </w:r>
      <w:r w:rsidRPr="00BD5974">
        <w:rPr>
          <w:rFonts w:ascii="Lato" w:eastAsia="Times New Roman" w:hAnsi="Lato" w:cs="Arial"/>
          <w:color w:val="000000"/>
          <w:sz w:val="22"/>
          <w:szCs w:val="22"/>
        </w:rPr>
        <w:t xml:space="preserve"> This does not mean that we treat </w:t>
      </w:r>
      <w:r w:rsidR="000965DD" w:rsidRPr="00BD5974">
        <w:rPr>
          <w:rFonts w:ascii="Lato" w:eastAsia="Times New Roman" w:hAnsi="Lato" w:cs="Arial"/>
          <w:color w:val="000000"/>
          <w:sz w:val="22"/>
          <w:szCs w:val="22"/>
        </w:rPr>
        <w:t>everyone</w:t>
      </w:r>
      <w:r w:rsidRPr="00BD5974">
        <w:rPr>
          <w:rFonts w:ascii="Lato" w:eastAsia="Times New Roman" w:hAnsi="Lato" w:cs="Arial"/>
          <w:color w:val="000000"/>
          <w:sz w:val="22"/>
          <w:szCs w:val="22"/>
        </w:rPr>
        <w:t xml:space="preserve"> in the same wa</w:t>
      </w:r>
      <w:r w:rsidR="000965DD" w:rsidRPr="00BD5974">
        <w:rPr>
          <w:rFonts w:ascii="Lato" w:eastAsia="Times New Roman" w:hAnsi="Lato" w:cs="Arial"/>
          <w:color w:val="000000"/>
          <w:sz w:val="22"/>
          <w:szCs w:val="22"/>
        </w:rPr>
        <w:t>y, but that we will respond to individuals</w:t>
      </w:r>
      <w:r w:rsidRPr="00BD5974">
        <w:rPr>
          <w:rFonts w:ascii="Lato" w:eastAsia="Times New Roman" w:hAnsi="Lato" w:cs="Arial"/>
          <w:color w:val="000000"/>
          <w:sz w:val="22"/>
          <w:szCs w:val="22"/>
        </w:rPr>
        <w:t xml:space="preserve"> in ways which take account of their varied life experiences and needs. </w:t>
      </w:r>
    </w:p>
    <w:p w14:paraId="3806E7F9" w14:textId="77777777" w:rsidR="000113ED" w:rsidRDefault="000113ED" w:rsidP="00610F1F">
      <w:pPr>
        <w:tabs>
          <w:tab w:val="num" w:pos="0"/>
        </w:tabs>
        <w:jc w:val="both"/>
        <w:rPr>
          <w:rFonts w:ascii="Lato" w:eastAsia="Times New Roman" w:hAnsi="Lato" w:cs="Arial"/>
          <w:color w:val="000000"/>
          <w:sz w:val="22"/>
          <w:szCs w:val="22"/>
        </w:rPr>
      </w:pPr>
    </w:p>
    <w:p w14:paraId="7BFE1B23" w14:textId="77777777" w:rsidR="000113ED" w:rsidRPr="00BD5974" w:rsidRDefault="000113ED" w:rsidP="00610F1F">
      <w:pPr>
        <w:tabs>
          <w:tab w:val="num" w:pos="0"/>
        </w:tabs>
        <w:jc w:val="both"/>
        <w:rPr>
          <w:rFonts w:ascii="Lato" w:eastAsia="Times New Roman" w:hAnsi="Lato" w:cs="Arial"/>
          <w:color w:val="000000"/>
          <w:sz w:val="22"/>
          <w:szCs w:val="22"/>
          <w:lang w:val="en-US"/>
        </w:rPr>
      </w:pPr>
      <w:r w:rsidRPr="000113ED">
        <w:rPr>
          <w:rFonts w:ascii="Lato" w:eastAsia="Times New Roman" w:hAnsi="Lato" w:cs="Arial"/>
          <w:color w:val="000000"/>
          <w:sz w:val="22"/>
          <w:szCs w:val="22"/>
          <w:lang w:val="en-US"/>
        </w:rPr>
        <w:t>Our inclusive curriculum is carefully planned to ensure that all pupils have access to a broad and challenging curriculum, which provides children with rich experiences and opportunities to develop their understanding of our community and the wider world.</w:t>
      </w:r>
    </w:p>
    <w:p w14:paraId="5E640C31" w14:textId="77777777" w:rsidR="00D870C1" w:rsidRPr="00BD5974" w:rsidRDefault="00D870C1" w:rsidP="00D870C1">
      <w:pPr>
        <w:jc w:val="both"/>
        <w:rPr>
          <w:rFonts w:ascii="Lato" w:eastAsia="Times New Roman" w:hAnsi="Lato" w:cs="Arial"/>
          <w:color w:val="000000"/>
          <w:sz w:val="22"/>
          <w:szCs w:val="22"/>
          <w:lang w:val="en-US"/>
        </w:rPr>
      </w:pPr>
    </w:p>
    <w:p w14:paraId="3F34A505" w14:textId="77777777" w:rsidR="000113ED" w:rsidRDefault="000113ED" w:rsidP="000113ED">
      <w:pPr>
        <w:jc w:val="both"/>
        <w:rPr>
          <w:rFonts w:ascii="Lato" w:eastAsia="Times New Roman" w:hAnsi="Lato" w:cs="Arial"/>
          <w:color w:val="000000"/>
          <w:sz w:val="22"/>
          <w:szCs w:val="22"/>
          <w:lang w:val="en-US"/>
        </w:rPr>
      </w:pPr>
      <w:r>
        <w:rPr>
          <w:rFonts w:ascii="Lato" w:eastAsia="Times New Roman" w:hAnsi="Lato" w:cs="Arial"/>
          <w:color w:val="000000"/>
          <w:sz w:val="22"/>
          <w:szCs w:val="22"/>
          <w:lang w:val="en-US"/>
        </w:rPr>
        <w:t xml:space="preserve">This policy </w:t>
      </w:r>
      <w:r w:rsidR="00520187">
        <w:rPr>
          <w:rFonts w:ascii="Lato" w:eastAsia="Times New Roman" w:hAnsi="Lato" w:cs="Arial"/>
          <w:color w:val="000000"/>
          <w:sz w:val="22"/>
          <w:szCs w:val="22"/>
          <w:lang w:val="en-US"/>
        </w:rPr>
        <w:t>is reflective</w:t>
      </w:r>
      <w:r>
        <w:rPr>
          <w:rFonts w:ascii="Lato" w:eastAsia="Times New Roman" w:hAnsi="Lato" w:cs="Arial"/>
          <w:color w:val="000000"/>
          <w:sz w:val="22"/>
          <w:szCs w:val="22"/>
          <w:lang w:val="en-US"/>
        </w:rPr>
        <w:t xml:space="preserve"> of our BRAVE values:</w:t>
      </w:r>
    </w:p>
    <w:p w14:paraId="61AB75E6" w14:textId="77777777" w:rsidR="000113ED" w:rsidRPr="000113ED" w:rsidRDefault="000113ED" w:rsidP="000113ED">
      <w:pPr>
        <w:numPr>
          <w:ilvl w:val="0"/>
          <w:numId w:val="34"/>
        </w:numPr>
        <w:shd w:val="clear" w:color="auto" w:fill="FFFFFF"/>
        <w:spacing w:before="100" w:beforeAutospacing="1" w:after="100" w:afterAutospacing="1"/>
        <w:ind w:left="240"/>
        <w:rPr>
          <w:rFonts w:ascii="Arial" w:eastAsia="Times New Roman" w:hAnsi="Arial" w:cs="Arial"/>
          <w:color w:val="404040"/>
          <w:sz w:val="25"/>
          <w:szCs w:val="25"/>
          <w:lang w:eastAsia="en-GB"/>
        </w:rPr>
      </w:pPr>
      <w:r w:rsidRPr="000113ED">
        <w:rPr>
          <w:rFonts w:ascii="Arial" w:eastAsia="Times New Roman" w:hAnsi="Arial" w:cs="Arial"/>
          <w:b/>
          <w:bCs/>
          <w:color w:val="404040"/>
          <w:sz w:val="25"/>
          <w:szCs w:val="25"/>
          <w:lang w:eastAsia="en-GB"/>
        </w:rPr>
        <w:t>B</w:t>
      </w:r>
      <w:r w:rsidRPr="000113ED">
        <w:rPr>
          <w:rFonts w:ascii="Arial" w:eastAsia="Times New Roman" w:hAnsi="Arial" w:cs="Arial"/>
          <w:color w:val="404040"/>
          <w:sz w:val="25"/>
          <w:szCs w:val="25"/>
          <w:lang w:eastAsia="en-GB"/>
        </w:rPr>
        <w:t>elong: helping our pupils to be active and responsible members of the school and the wider community, including nationally and globally.</w:t>
      </w:r>
    </w:p>
    <w:p w14:paraId="09D6E488" w14:textId="77777777" w:rsidR="000113ED" w:rsidRPr="000113ED" w:rsidRDefault="000113ED" w:rsidP="000113ED">
      <w:pPr>
        <w:numPr>
          <w:ilvl w:val="0"/>
          <w:numId w:val="34"/>
        </w:numPr>
        <w:shd w:val="clear" w:color="auto" w:fill="FFFFFF"/>
        <w:spacing w:before="100" w:beforeAutospacing="1" w:after="100" w:afterAutospacing="1"/>
        <w:ind w:left="240"/>
        <w:rPr>
          <w:rFonts w:ascii="Arial" w:eastAsia="Times New Roman" w:hAnsi="Arial" w:cs="Arial"/>
          <w:color w:val="404040"/>
          <w:sz w:val="25"/>
          <w:szCs w:val="25"/>
          <w:lang w:eastAsia="en-GB"/>
        </w:rPr>
      </w:pPr>
      <w:r w:rsidRPr="000113ED">
        <w:rPr>
          <w:rFonts w:ascii="Arial" w:eastAsia="Times New Roman" w:hAnsi="Arial" w:cs="Arial"/>
          <w:b/>
          <w:bCs/>
          <w:color w:val="404040"/>
          <w:sz w:val="25"/>
          <w:szCs w:val="25"/>
          <w:lang w:eastAsia="en-GB"/>
        </w:rPr>
        <w:t>R</w:t>
      </w:r>
      <w:r w:rsidRPr="000113ED">
        <w:rPr>
          <w:rFonts w:ascii="Arial" w:eastAsia="Times New Roman" w:hAnsi="Arial" w:cs="Arial"/>
          <w:color w:val="404040"/>
          <w:sz w:val="25"/>
          <w:szCs w:val="25"/>
          <w:lang w:eastAsia="en-GB"/>
        </w:rPr>
        <w:t>esponsible: ensuring that our pupils are aware of and take responsibility for themselves, their school, their community and global issues.</w:t>
      </w:r>
    </w:p>
    <w:p w14:paraId="1409DF12" w14:textId="77777777" w:rsidR="000113ED" w:rsidRPr="000113ED" w:rsidRDefault="000113ED" w:rsidP="000113ED">
      <w:pPr>
        <w:numPr>
          <w:ilvl w:val="0"/>
          <w:numId w:val="34"/>
        </w:numPr>
        <w:shd w:val="clear" w:color="auto" w:fill="FFFFFF"/>
        <w:spacing w:before="100" w:beforeAutospacing="1" w:after="100" w:afterAutospacing="1"/>
        <w:ind w:left="240"/>
        <w:rPr>
          <w:rFonts w:ascii="Arial" w:eastAsia="Times New Roman" w:hAnsi="Arial" w:cs="Arial"/>
          <w:color w:val="404040"/>
          <w:sz w:val="25"/>
          <w:szCs w:val="25"/>
          <w:lang w:eastAsia="en-GB"/>
        </w:rPr>
      </w:pPr>
      <w:r w:rsidRPr="000113ED">
        <w:rPr>
          <w:rFonts w:ascii="Arial" w:eastAsia="Times New Roman" w:hAnsi="Arial" w:cs="Arial"/>
          <w:b/>
          <w:bCs/>
          <w:color w:val="404040"/>
          <w:sz w:val="25"/>
          <w:szCs w:val="25"/>
          <w:lang w:eastAsia="en-GB"/>
        </w:rPr>
        <w:t>A</w:t>
      </w:r>
      <w:r w:rsidRPr="000113ED">
        <w:rPr>
          <w:rFonts w:ascii="Arial" w:eastAsia="Times New Roman" w:hAnsi="Arial" w:cs="Arial"/>
          <w:color w:val="404040"/>
          <w:sz w:val="25"/>
          <w:szCs w:val="25"/>
          <w:lang w:eastAsia="en-GB"/>
        </w:rPr>
        <w:t>spirational: helping our pupils to build</w:t>
      </w:r>
      <w:r w:rsidR="00520187">
        <w:rPr>
          <w:rFonts w:ascii="Arial" w:eastAsia="Times New Roman" w:hAnsi="Arial" w:cs="Arial"/>
          <w:color w:val="404040"/>
          <w:sz w:val="25"/>
          <w:szCs w:val="25"/>
          <w:lang w:eastAsia="en-GB"/>
        </w:rPr>
        <w:t xml:space="preserve"> aspirations and know available p</w:t>
      </w:r>
      <w:r w:rsidRPr="000113ED">
        <w:rPr>
          <w:rFonts w:ascii="Arial" w:eastAsia="Times New Roman" w:hAnsi="Arial" w:cs="Arial"/>
          <w:color w:val="404040"/>
          <w:sz w:val="25"/>
          <w:szCs w:val="25"/>
          <w:lang w:eastAsia="en-GB"/>
        </w:rPr>
        <w:t>ossibilities for their future lives.</w:t>
      </w:r>
    </w:p>
    <w:p w14:paraId="59BF68B7" w14:textId="437D8463" w:rsidR="000113ED" w:rsidRPr="000113ED" w:rsidRDefault="000113ED" w:rsidP="000113ED">
      <w:pPr>
        <w:numPr>
          <w:ilvl w:val="0"/>
          <w:numId w:val="34"/>
        </w:numPr>
        <w:shd w:val="clear" w:color="auto" w:fill="FFFFFF"/>
        <w:spacing w:before="100" w:beforeAutospacing="1" w:after="100" w:afterAutospacing="1"/>
        <w:ind w:left="240"/>
        <w:rPr>
          <w:rFonts w:ascii="Arial" w:eastAsia="Times New Roman" w:hAnsi="Arial" w:cs="Arial"/>
          <w:color w:val="404040"/>
          <w:sz w:val="25"/>
          <w:szCs w:val="25"/>
          <w:lang w:eastAsia="en-GB"/>
        </w:rPr>
      </w:pPr>
      <w:r w:rsidRPr="000113ED">
        <w:rPr>
          <w:rFonts w:ascii="Arial" w:eastAsia="Times New Roman" w:hAnsi="Arial" w:cs="Arial"/>
          <w:b/>
          <w:bCs/>
          <w:color w:val="404040"/>
          <w:sz w:val="25"/>
          <w:szCs w:val="25"/>
          <w:lang w:eastAsia="en-GB"/>
        </w:rPr>
        <w:t>V</w:t>
      </w:r>
      <w:r w:rsidRPr="000113ED">
        <w:rPr>
          <w:rFonts w:ascii="Arial" w:eastAsia="Times New Roman" w:hAnsi="Arial" w:cs="Arial"/>
          <w:color w:val="404040"/>
          <w:sz w:val="25"/>
          <w:szCs w:val="25"/>
          <w:lang w:eastAsia="en-GB"/>
        </w:rPr>
        <w:t>alu</w:t>
      </w:r>
      <w:r w:rsidR="00C825A4">
        <w:rPr>
          <w:rFonts w:ascii="Arial" w:eastAsia="Times New Roman" w:hAnsi="Arial" w:cs="Arial"/>
          <w:color w:val="404040"/>
          <w:sz w:val="25"/>
          <w:szCs w:val="25"/>
          <w:lang w:eastAsia="en-GB"/>
        </w:rPr>
        <w:t>e</w:t>
      </w:r>
      <w:r w:rsidRPr="000113ED">
        <w:rPr>
          <w:rFonts w:ascii="Arial" w:eastAsia="Times New Roman" w:hAnsi="Arial" w:cs="Arial"/>
          <w:color w:val="404040"/>
          <w:sz w:val="25"/>
          <w:szCs w:val="25"/>
          <w:lang w:eastAsia="en-GB"/>
        </w:rPr>
        <w:t xml:space="preserve"> diversity: developing our understanding and appreciation of our diverse school and local community as well as the wider world.</w:t>
      </w:r>
    </w:p>
    <w:p w14:paraId="1F2110A5" w14:textId="77777777" w:rsidR="000113ED" w:rsidRDefault="000113ED" w:rsidP="000113ED">
      <w:pPr>
        <w:numPr>
          <w:ilvl w:val="0"/>
          <w:numId w:val="34"/>
        </w:numPr>
        <w:shd w:val="clear" w:color="auto" w:fill="FFFFFF"/>
        <w:spacing w:before="100" w:beforeAutospacing="1" w:after="100" w:afterAutospacing="1"/>
        <w:ind w:left="240"/>
        <w:rPr>
          <w:rFonts w:ascii="Arial" w:eastAsia="Times New Roman" w:hAnsi="Arial" w:cs="Arial"/>
          <w:color w:val="404040"/>
          <w:sz w:val="25"/>
          <w:szCs w:val="25"/>
          <w:lang w:eastAsia="en-GB"/>
        </w:rPr>
      </w:pPr>
      <w:r w:rsidRPr="000113ED">
        <w:rPr>
          <w:rFonts w:ascii="Arial" w:eastAsia="Times New Roman" w:hAnsi="Arial" w:cs="Arial"/>
          <w:b/>
          <w:bCs/>
          <w:color w:val="404040"/>
          <w:sz w:val="25"/>
          <w:szCs w:val="25"/>
          <w:lang w:eastAsia="en-GB"/>
        </w:rPr>
        <w:t>E</w:t>
      </w:r>
      <w:r w:rsidRPr="000113ED">
        <w:rPr>
          <w:rFonts w:ascii="Arial" w:eastAsia="Times New Roman" w:hAnsi="Arial" w:cs="Arial"/>
          <w:color w:val="404040"/>
          <w:sz w:val="25"/>
          <w:szCs w:val="25"/>
          <w:lang w:eastAsia="en-GB"/>
        </w:rPr>
        <w:t>mpowered: ensuring that our pupils have self-determination and resilience to enable them to articulate what is important to them and be change makers.</w:t>
      </w:r>
    </w:p>
    <w:p w14:paraId="50D6497D" w14:textId="77777777" w:rsidR="0018646E" w:rsidRPr="0018646E" w:rsidRDefault="0018646E" w:rsidP="0018646E">
      <w:pPr>
        <w:pStyle w:val="ListParagraph"/>
        <w:numPr>
          <w:ilvl w:val="0"/>
          <w:numId w:val="43"/>
        </w:numPr>
        <w:jc w:val="both"/>
        <w:rPr>
          <w:rFonts w:ascii="Lato" w:hAnsi="Lato"/>
          <w:iCs/>
          <w:color w:val="5B9BD5"/>
          <w:sz w:val="22"/>
        </w:rPr>
      </w:pPr>
      <w:r w:rsidRPr="0018646E">
        <w:rPr>
          <w:rFonts w:ascii="Lato" w:hAnsi="Lato"/>
          <w:iCs/>
          <w:color w:val="5B9BD5"/>
          <w:sz w:val="22"/>
        </w:rPr>
        <w:t xml:space="preserve">Legislation and Guidance </w:t>
      </w:r>
    </w:p>
    <w:p w14:paraId="47CE1215" w14:textId="77777777" w:rsidR="0018646E" w:rsidRPr="006F28E4" w:rsidRDefault="0018646E" w:rsidP="0018646E">
      <w:pPr>
        <w:ind w:left="66"/>
        <w:jc w:val="both"/>
        <w:rPr>
          <w:rStyle w:val="IntenseEmphasis"/>
          <w:rFonts w:ascii="Lato" w:hAnsi="Lato"/>
          <w:i w:val="0"/>
          <w:sz w:val="22"/>
        </w:rPr>
      </w:pPr>
      <w:r>
        <w:rPr>
          <w:rStyle w:val="IntenseEmphasis"/>
          <w:rFonts w:ascii="Lato" w:hAnsi="Lato"/>
          <w:i w:val="0"/>
          <w:sz w:val="22"/>
        </w:rPr>
        <w:t>______________________________________________________________________________________</w:t>
      </w:r>
    </w:p>
    <w:p w14:paraId="47988905" w14:textId="77777777" w:rsidR="00A00EFA" w:rsidRPr="00BD5974" w:rsidRDefault="00A00EFA" w:rsidP="00A00EFA">
      <w:pPr>
        <w:spacing w:before="120" w:after="120"/>
        <w:rPr>
          <w:rFonts w:ascii="Lato" w:eastAsia="MS Mincho" w:hAnsi="Lato" w:cs="Arial"/>
          <w:sz w:val="22"/>
          <w:szCs w:val="22"/>
          <w:shd w:val="clear" w:color="auto" w:fill="FFFFFF"/>
          <w:lang w:val="en-US"/>
        </w:rPr>
      </w:pPr>
      <w:r w:rsidRPr="00BD5974">
        <w:rPr>
          <w:rFonts w:ascii="Lato" w:eastAsia="MS Mincho" w:hAnsi="Lato" w:cs="Arial"/>
          <w:sz w:val="22"/>
          <w:szCs w:val="22"/>
          <w:shd w:val="clear" w:color="auto" w:fill="FFFFFF"/>
          <w:lang w:val="en-US"/>
        </w:rPr>
        <w:t xml:space="preserve">This document meets the requirements under the following legislation: </w:t>
      </w:r>
    </w:p>
    <w:p w14:paraId="41CD530B" w14:textId="77777777" w:rsidR="00A00EFA" w:rsidRPr="00BD5974" w:rsidRDefault="00ED2B8A" w:rsidP="00A00EFA">
      <w:pPr>
        <w:pStyle w:val="ListParagraph"/>
        <w:numPr>
          <w:ilvl w:val="0"/>
          <w:numId w:val="2"/>
        </w:numPr>
        <w:spacing w:before="120" w:after="120"/>
        <w:rPr>
          <w:rFonts w:ascii="Lato" w:eastAsia="MS Mincho" w:hAnsi="Lato" w:cs="Arial"/>
          <w:sz w:val="22"/>
          <w:shd w:val="clear" w:color="auto" w:fill="FFFFFF"/>
          <w:lang w:val="en-US"/>
        </w:rPr>
      </w:pPr>
      <w:hyperlink r:id="rId10" w:history="1">
        <w:r w:rsidR="00A00EFA" w:rsidRPr="00BD5974">
          <w:rPr>
            <w:rFonts w:ascii="Lato" w:eastAsia="MS Mincho" w:hAnsi="Lato" w:cs="Arial"/>
            <w:color w:val="0092CF"/>
            <w:sz w:val="22"/>
            <w:u w:val="single"/>
            <w:shd w:val="clear" w:color="auto" w:fill="FFFFFF"/>
            <w:lang w:val="en-US"/>
          </w:rPr>
          <w:t>The Equality Act 2010</w:t>
        </w:r>
      </w:hyperlink>
      <w:r w:rsidR="00A00EFA" w:rsidRPr="00BD5974">
        <w:rPr>
          <w:rFonts w:ascii="Lato" w:eastAsia="MS Mincho" w:hAnsi="Lato" w:cs="Arial"/>
          <w:sz w:val="22"/>
          <w:shd w:val="clear" w:color="auto" w:fill="FFFFFF"/>
          <w:lang w:val="en-US"/>
        </w:rPr>
        <w:t xml:space="preserve">, which introduced the </w:t>
      </w:r>
      <w:r w:rsidR="00A00EFA" w:rsidRPr="00BD5974">
        <w:rPr>
          <w:rFonts w:ascii="Lato" w:eastAsia="MS Mincho" w:hAnsi="Lato" w:cs="Arial"/>
          <w:sz w:val="22"/>
          <w:lang w:val="en-US"/>
        </w:rPr>
        <w:t>public sector equality duty</w:t>
      </w:r>
      <w:r w:rsidR="00A00EFA" w:rsidRPr="00BD5974">
        <w:rPr>
          <w:rFonts w:ascii="Lato" w:eastAsia="MS Mincho" w:hAnsi="Lato" w:cs="Arial"/>
          <w:sz w:val="22"/>
          <w:shd w:val="clear" w:color="auto" w:fill="FFFFFF"/>
          <w:lang w:val="en-US"/>
        </w:rPr>
        <w:t xml:space="preserve"> and protects people from </w:t>
      </w:r>
      <w:proofErr w:type="gramStart"/>
      <w:r w:rsidR="00A00EFA" w:rsidRPr="00BD5974">
        <w:rPr>
          <w:rFonts w:ascii="Lato" w:eastAsia="MS Mincho" w:hAnsi="Lato" w:cs="Arial"/>
          <w:sz w:val="22"/>
          <w:shd w:val="clear" w:color="auto" w:fill="FFFFFF"/>
          <w:lang w:val="en-US"/>
        </w:rPr>
        <w:t>discrimination</w:t>
      </w:r>
      <w:proofErr w:type="gramEnd"/>
    </w:p>
    <w:p w14:paraId="7CF798BF" w14:textId="77777777" w:rsidR="00A00EFA" w:rsidRPr="00BD5974" w:rsidRDefault="00ED2B8A" w:rsidP="00A00EFA">
      <w:pPr>
        <w:pStyle w:val="ListParagraph"/>
        <w:numPr>
          <w:ilvl w:val="0"/>
          <w:numId w:val="2"/>
        </w:numPr>
        <w:spacing w:before="120" w:after="120"/>
        <w:rPr>
          <w:rFonts w:ascii="Lato" w:eastAsia="MS Mincho" w:hAnsi="Lato" w:cs="Arial"/>
          <w:sz w:val="22"/>
          <w:shd w:val="clear" w:color="auto" w:fill="FFFFFF"/>
          <w:lang w:val="en-US"/>
        </w:rPr>
      </w:pPr>
      <w:hyperlink r:id="rId11" w:history="1">
        <w:r w:rsidR="00A00EFA" w:rsidRPr="00BD5974">
          <w:rPr>
            <w:rFonts w:ascii="Lato" w:eastAsia="MS Mincho" w:hAnsi="Lato" w:cs="Arial"/>
            <w:color w:val="0092CF"/>
            <w:sz w:val="22"/>
            <w:u w:val="single"/>
            <w:shd w:val="clear" w:color="auto" w:fill="FFFFFF"/>
            <w:lang w:val="en-US"/>
          </w:rPr>
          <w:t>The Equality Act 2010 (Specific Duties) Regulations 2011</w:t>
        </w:r>
      </w:hyperlink>
      <w:r w:rsidR="00A00EFA" w:rsidRPr="00BD5974">
        <w:rPr>
          <w:rFonts w:ascii="Lato" w:eastAsia="MS Mincho" w:hAnsi="Lato" w:cs="Arial"/>
          <w:sz w:val="22"/>
          <w:shd w:val="clear" w:color="auto" w:fill="FFFFFF"/>
          <w:lang w:val="en-US"/>
        </w:rPr>
        <w:t xml:space="preserve">, which require schools to publish information to demonstrate how they are complying with the </w:t>
      </w:r>
      <w:r w:rsidR="00A00EFA" w:rsidRPr="00BD5974">
        <w:rPr>
          <w:rFonts w:ascii="Lato" w:eastAsia="MS Mincho" w:hAnsi="Lato" w:cs="Arial"/>
          <w:sz w:val="22"/>
          <w:lang w:val="en-US"/>
        </w:rPr>
        <w:t>public sector equality duty</w:t>
      </w:r>
      <w:r w:rsidR="00A00EFA" w:rsidRPr="00BD5974">
        <w:rPr>
          <w:rFonts w:ascii="Lato" w:eastAsia="MS Mincho" w:hAnsi="Lato" w:cs="Arial"/>
          <w:sz w:val="22"/>
          <w:shd w:val="clear" w:color="auto" w:fill="FFFFFF"/>
          <w:lang w:val="en-US"/>
        </w:rPr>
        <w:t xml:space="preserve"> and to publish equality </w:t>
      </w:r>
      <w:proofErr w:type="gramStart"/>
      <w:r w:rsidR="00A00EFA" w:rsidRPr="00BD5974">
        <w:rPr>
          <w:rFonts w:ascii="Lato" w:eastAsia="MS Mincho" w:hAnsi="Lato" w:cs="Arial"/>
          <w:sz w:val="22"/>
          <w:shd w:val="clear" w:color="auto" w:fill="FFFFFF"/>
          <w:lang w:val="en-US"/>
        </w:rPr>
        <w:t>objectives</w:t>
      </w:r>
      <w:proofErr w:type="gramEnd"/>
    </w:p>
    <w:p w14:paraId="41ABC9BA" w14:textId="77777777" w:rsidR="00A00EFA" w:rsidRDefault="00A00EFA" w:rsidP="00A00EFA">
      <w:pPr>
        <w:spacing w:before="120" w:after="120"/>
        <w:rPr>
          <w:rFonts w:ascii="Lato" w:eastAsia="MS Mincho" w:hAnsi="Lato" w:cs="Arial"/>
          <w:sz w:val="22"/>
          <w:szCs w:val="22"/>
          <w:shd w:val="clear" w:color="auto" w:fill="FFFFFF"/>
          <w:lang w:val="en-US"/>
        </w:rPr>
      </w:pPr>
      <w:r w:rsidRPr="00BD5974">
        <w:rPr>
          <w:rFonts w:ascii="Lato" w:eastAsia="MS Mincho" w:hAnsi="Lato" w:cs="Arial"/>
          <w:sz w:val="22"/>
          <w:szCs w:val="22"/>
          <w:shd w:val="clear" w:color="auto" w:fill="FFFFFF"/>
          <w:lang w:val="en-US"/>
        </w:rPr>
        <w:t xml:space="preserve">This document is also based on Department for Education (DfE) guidance: </w:t>
      </w:r>
      <w:hyperlink r:id="rId12" w:history="1">
        <w:r w:rsidRPr="00BD5974">
          <w:rPr>
            <w:rFonts w:ascii="Lato" w:eastAsia="MS Mincho" w:hAnsi="Lato" w:cs="Arial"/>
            <w:color w:val="0092CF"/>
            <w:sz w:val="22"/>
            <w:szCs w:val="22"/>
            <w:u w:val="single"/>
            <w:shd w:val="clear" w:color="auto" w:fill="FFFFFF"/>
            <w:lang w:val="en-US"/>
          </w:rPr>
          <w:t xml:space="preserve">The Equality Act 2010 and schools. </w:t>
        </w:r>
      </w:hyperlink>
      <w:r w:rsidRPr="00BD5974">
        <w:rPr>
          <w:rFonts w:ascii="Lato" w:eastAsia="MS Mincho" w:hAnsi="Lato" w:cs="Arial"/>
          <w:sz w:val="22"/>
          <w:szCs w:val="22"/>
          <w:shd w:val="clear" w:color="auto" w:fill="FFFFFF"/>
          <w:lang w:val="en-US"/>
        </w:rPr>
        <w:t xml:space="preserve"> </w:t>
      </w:r>
    </w:p>
    <w:p w14:paraId="7666C599" w14:textId="77777777" w:rsidR="0018646E" w:rsidRDefault="0018646E" w:rsidP="00A00EFA">
      <w:pPr>
        <w:spacing w:before="120" w:after="120"/>
        <w:rPr>
          <w:rFonts w:ascii="Lato" w:eastAsia="MS Mincho" w:hAnsi="Lato" w:cs="Arial"/>
          <w:sz w:val="22"/>
          <w:szCs w:val="22"/>
          <w:shd w:val="clear" w:color="auto" w:fill="FFFFFF"/>
          <w:lang w:val="en-US"/>
        </w:rPr>
      </w:pPr>
    </w:p>
    <w:p w14:paraId="6D9492A7" w14:textId="77777777" w:rsidR="00673A3C" w:rsidRDefault="00673A3C" w:rsidP="00A00EFA">
      <w:pPr>
        <w:spacing w:before="120" w:after="120"/>
        <w:rPr>
          <w:rFonts w:ascii="Lato" w:eastAsia="MS Mincho" w:hAnsi="Lato" w:cs="Arial"/>
          <w:sz w:val="22"/>
          <w:szCs w:val="22"/>
          <w:shd w:val="clear" w:color="auto" w:fill="FFFFFF"/>
          <w:lang w:val="en-US"/>
        </w:rPr>
      </w:pPr>
    </w:p>
    <w:p w14:paraId="41566F29" w14:textId="77777777" w:rsidR="00673A3C" w:rsidRDefault="00673A3C" w:rsidP="00A00EFA">
      <w:pPr>
        <w:spacing w:before="120" w:after="120"/>
        <w:rPr>
          <w:rFonts w:ascii="Lato" w:eastAsia="MS Mincho" w:hAnsi="Lato" w:cs="Arial"/>
          <w:sz w:val="22"/>
          <w:szCs w:val="22"/>
          <w:shd w:val="clear" w:color="auto" w:fill="FFFFFF"/>
          <w:lang w:val="en-US"/>
        </w:rPr>
      </w:pPr>
    </w:p>
    <w:p w14:paraId="5FB78766" w14:textId="77777777" w:rsidR="0018646E" w:rsidRPr="0018646E" w:rsidRDefault="0018646E" w:rsidP="0018646E">
      <w:pPr>
        <w:pStyle w:val="ListParagraph"/>
        <w:numPr>
          <w:ilvl w:val="0"/>
          <w:numId w:val="43"/>
        </w:numPr>
        <w:jc w:val="both"/>
        <w:rPr>
          <w:rStyle w:val="IntenseEmphasis"/>
          <w:rFonts w:ascii="Lato" w:hAnsi="Lato"/>
          <w:i w:val="0"/>
          <w:sz w:val="22"/>
        </w:rPr>
      </w:pPr>
      <w:r>
        <w:rPr>
          <w:rStyle w:val="IntenseEmphasis"/>
          <w:rFonts w:ascii="Lato" w:hAnsi="Lato"/>
          <w:i w:val="0"/>
          <w:sz w:val="22"/>
        </w:rPr>
        <w:lastRenderedPageBreak/>
        <w:t xml:space="preserve">Roles and Responsibilities </w:t>
      </w:r>
    </w:p>
    <w:p w14:paraId="1ED247F9" w14:textId="77777777" w:rsidR="0018646E" w:rsidRDefault="0018646E" w:rsidP="0018646E">
      <w:pPr>
        <w:jc w:val="both"/>
        <w:rPr>
          <w:rStyle w:val="IntenseEmphasis"/>
          <w:rFonts w:ascii="Lato" w:hAnsi="Lato"/>
          <w:i w:val="0"/>
          <w:sz w:val="22"/>
        </w:rPr>
      </w:pPr>
      <w:r>
        <w:rPr>
          <w:rStyle w:val="IntenseEmphasis"/>
          <w:rFonts w:ascii="Lato" w:hAnsi="Lato"/>
          <w:i w:val="0"/>
          <w:sz w:val="22"/>
        </w:rPr>
        <w:t>______________________________________________________________________________________</w:t>
      </w:r>
    </w:p>
    <w:p w14:paraId="041FCEDD" w14:textId="77777777" w:rsidR="00A1553D" w:rsidRDefault="00A1553D" w:rsidP="0018646E">
      <w:pPr>
        <w:jc w:val="both"/>
        <w:rPr>
          <w:rStyle w:val="IntenseEmphasis"/>
          <w:rFonts w:ascii="Lato" w:hAnsi="Lato"/>
          <w:i w:val="0"/>
          <w:sz w:val="22"/>
        </w:rPr>
      </w:pPr>
    </w:p>
    <w:p w14:paraId="534F98A0" w14:textId="77777777" w:rsidR="00A1553D" w:rsidRPr="00A1553D" w:rsidRDefault="00A1553D" w:rsidP="0018646E">
      <w:pPr>
        <w:jc w:val="both"/>
        <w:rPr>
          <w:rStyle w:val="IntenseEmphasis"/>
          <w:rFonts w:ascii="Lato" w:hAnsi="Lato"/>
          <w:b/>
          <w:i w:val="0"/>
          <w:color w:val="auto"/>
          <w:sz w:val="22"/>
        </w:rPr>
      </w:pPr>
      <w:r w:rsidRPr="00A1553D">
        <w:rPr>
          <w:rStyle w:val="IntenseEmphasis"/>
          <w:rFonts w:ascii="Lato" w:hAnsi="Lato"/>
          <w:b/>
          <w:i w:val="0"/>
          <w:color w:val="auto"/>
          <w:sz w:val="22"/>
        </w:rPr>
        <w:t>The Responsibility of the Governing Body</w:t>
      </w:r>
    </w:p>
    <w:p w14:paraId="2F9F0FA3" w14:textId="77777777" w:rsidR="00A1553D" w:rsidRPr="00A1553D" w:rsidRDefault="00A1553D" w:rsidP="00A1553D">
      <w:pPr>
        <w:pStyle w:val="ListParagraph"/>
        <w:numPr>
          <w:ilvl w:val="0"/>
          <w:numId w:val="44"/>
        </w:numPr>
        <w:spacing w:before="120" w:after="120"/>
        <w:rPr>
          <w:rFonts w:ascii="Lato" w:eastAsia="MS Mincho" w:hAnsi="Lato" w:cs="Arial"/>
          <w:sz w:val="22"/>
          <w:shd w:val="clear" w:color="auto" w:fill="FFFFFF"/>
          <w:lang w:val="en-US"/>
        </w:rPr>
      </w:pPr>
      <w:r w:rsidRPr="00A1553D">
        <w:rPr>
          <w:rFonts w:ascii="Lato" w:eastAsia="MS Mincho" w:hAnsi="Lato" w:cs="Arial"/>
          <w:sz w:val="22"/>
          <w:shd w:val="clear" w:color="auto" w:fill="FFFFFF"/>
          <w:lang w:val="en-US"/>
        </w:rPr>
        <w:t xml:space="preserve">Ensure that the equality information and objectives as set out in this statement are published and communicated throughout the school, including to staff, pupils and </w:t>
      </w:r>
      <w:proofErr w:type="gramStart"/>
      <w:r w:rsidRPr="00A1553D">
        <w:rPr>
          <w:rFonts w:ascii="Lato" w:eastAsia="MS Mincho" w:hAnsi="Lato" w:cs="Arial"/>
          <w:sz w:val="22"/>
          <w:shd w:val="clear" w:color="auto" w:fill="FFFFFF"/>
          <w:lang w:val="en-US"/>
        </w:rPr>
        <w:t>parents</w:t>
      </w:r>
      <w:proofErr w:type="gramEnd"/>
      <w:r w:rsidRPr="00A1553D">
        <w:rPr>
          <w:rFonts w:ascii="Lato" w:eastAsia="MS Mincho" w:hAnsi="Lato" w:cs="Arial"/>
          <w:sz w:val="22"/>
          <w:shd w:val="clear" w:color="auto" w:fill="FFFFFF"/>
          <w:lang w:val="en-US"/>
        </w:rPr>
        <w:t xml:space="preserve"> </w:t>
      </w:r>
    </w:p>
    <w:p w14:paraId="0427AE12" w14:textId="77777777" w:rsidR="0018646E" w:rsidRDefault="00A1553D" w:rsidP="00A1553D">
      <w:pPr>
        <w:pStyle w:val="ListParagraph"/>
        <w:numPr>
          <w:ilvl w:val="0"/>
          <w:numId w:val="44"/>
        </w:numPr>
        <w:spacing w:before="120" w:after="120"/>
        <w:rPr>
          <w:rFonts w:ascii="Lato" w:eastAsia="MS Mincho" w:hAnsi="Lato" w:cs="Arial"/>
          <w:sz w:val="22"/>
          <w:shd w:val="clear" w:color="auto" w:fill="FFFFFF"/>
          <w:lang w:val="en-US"/>
        </w:rPr>
      </w:pPr>
      <w:r w:rsidRPr="00A1553D">
        <w:rPr>
          <w:rFonts w:ascii="Lato" w:eastAsia="MS Mincho" w:hAnsi="Lato" w:cs="Arial"/>
          <w:sz w:val="22"/>
          <w:shd w:val="clear" w:color="auto" w:fill="FFFFFF"/>
          <w:lang w:val="en-US"/>
        </w:rPr>
        <w:t xml:space="preserve">Ensure that the published equality information is updated at least every year, and that the objectives are reviewed and updated at least every 4 </w:t>
      </w:r>
      <w:proofErr w:type="gramStart"/>
      <w:r w:rsidRPr="00A1553D">
        <w:rPr>
          <w:rFonts w:ascii="Lato" w:eastAsia="MS Mincho" w:hAnsi="Lato" w:cs="Arial"/>
          <w:sz w:val="22"/>
          <w:shd w:val="clear" w:color="auto" w:fill="FFFFFF"/>
          <w:lang w:val="en-US"/>
        </w:rPr>
        <w:t>years</w:t>
      </w:r>
      <w:proofErr w:type="gramEnd"/>
    </w:p>
    <w:p w14:paraId="014D9174" w14:textId="77777777" w:rsidR="00A1553D" w:rsidRPr="00A1553D" w:rsidRDefault="00A1553D" w:rsidP="00A1553D">
      <w:pPr>
        <w:spacing w:before="120" w:after="120"/>
        <w:rPr>
          <w:rFonts w:ascii="Lato" w:eastAsia="MS Mincho" w:hAnsi="Lato" w:cs="Arial"/>
          <w:b/>
          <w:sz w:val="22"/>
          <w:shd w:val="clear" w:color="auto" w:fill="FFFFFF"/>
          <w:lang w:val="en-US"/>
        </w:rPr>
      </w:pPr>
      <w:r w:rsidRPr="00A1553D">
        <w:rPr>
          <w:rFonts w:ascii="Lato" w:eastAsia="MS Mincho" w:hAnsi="Lato" w:cs="Arial"/>
          <w:b/>
          <w:sz w:val="22"/>
          <w:shd w:val="clear" w:color="auto" w:fill="FFFFFF"/>
          <w:lang w:val="en-US"/>
        </w:rPr>
        <w:t>The Responsibility of the Headteacher</w:t>
      </w:r>
    </w:p>
    <w:p w14:paraId="17D1C95D" w14:textId="77777777" w:rsidR="00A1553D" w:rsidRPr="00A1553D" w:rsidRDefault="00A1553D" w:rsidP="00A1553D">
      <w:pPr>
        <w:pStyle w:val="ListParagraph"/>
        <w:numPr>
          <w:ilvl w:val="0"/>
          <w:numId w:val="45"/>
        </w:numPr>
        <w:spacing w:before="120" w:after="120"/>
        <w:rPr>
          <w:rFonts w:ascii="Lato" w:eastAsia="MS Mincho" w:hAnsi="Lato" w:cs="Arial"/>
          <w:sz w:val="22"/>
          <w:shd w:val="clear" w:color="auto" w:fill="FFFFFF"/>
          <w:lang w:val="en-US"/>
        </w:rPr>
      </w:pPr>
      <w:r w:rsidRPr="00A1553D">
        <w:rPr>
          <w:rFonts w:ascii="Lato" w:eastAsia="MS Mincho" w:hAnsi="Lato" w:cs="Arial"/>
          <w:sz w:val="22"/>
          <w:shd w:val="clear" w:color="auto" w:fill="FFFFFF"/>
          <w:lang w:val="en-US"/>
        </w:rPr>
        <w:t xml:space="preserve">Promote knowledge and understanding of the equality objectives among staff and </w:t>
      </w:r>
      <w:proofErr w:type="gramStart"/>
      <w:r w:rsidRPr="00A1553D">
        <w:rPr>
          <w:rFonts w:ascii="Lato" w:eastAsia="MS Mincho" w:hAnsi="Lato" w:cs="Arial"/>
          <w:sz w:val="22"/>
          <w:shd w:val="clear" w:color="auto" w:fill="FFFFFF"/>
          <w:lang w:val="en-US"/>
        </w:rPr>
        <w:t>pupils</w:t>
      </w:r>
      <w:proofErr w:type="gramEnd"/>
    </w:p>
    <w:p w14:paraId="6626AD6E" w14:textId="77777777" w:rsidR="00A1553D" w:rsidRPr="00A1553D" w:rsidRDefault="00A1553D" w:rsidP="00A1553D">
      <w:pPr>
        <w:pStyle w:val="ListParagraph"/>
        <w:numPr>
          <w:ilvl w:val="0"/>
          <w:numId w:val="45"/>
        </w:numPr>
        <w:spacing w:before="120" w:after="120"/>
        <w:rPr>
          <w:rFonts w:ascii="Lato" w:eastAsia="MS Mincho" w:hAnsi="Lato" w:cs="Arial"/>
          <w:sz w:val="22"/>
          <w:shd w:val="clear" w:color="auto" w:fill="FFFFFF"/>
          <w:lang w:val="en-US"/>
        </w:rPr>
      </w:pPr>
      <w:r w:rsidRPr="00A1553D">
        <w:rPr>
          <w:rFonts w:ascii="Lato" w:eastAsia="MS Mincho" w:hAnsi="Lato" w:cs="Arial"/>
          <w:sz w:val="22"/>
          <w:shd w:val="clear" w:color="auto" w:fill="FFFFFF"/>
          <w:lang w:val="en-US"/>
        </w:rPr>
        <w:t xml:space="preserve">Monitor success in achieving the objectives and report back to </w:t>
      </w:r>
      <w:proofErr w:type="gramStart"/>
      <w:r w:rsidRPr="00A1553D">
        <w:rPr>
          <w:rFonts w:ascii="Lato" w:eastAsia="MS Mincho" w:hAnsi="Lato" w:cs="Arial"/>
          <w:sz w:val="22"/>
          <w:shd w:val="clear" w:color="auto" w:fill="FFFFFF"/>
          <w:lang w:val="en-US"/>
        </w:rPr>
        <w:t>governors</w:t>
      </w:r>
      <w:proofErr w:type="gramEnd"/>
    </w:p>
    <w:p w14:paraId="74D84696" w14:textId="77777777" w:rsidR="00A1553D" w:rsidRPr="00A1553D" w:rsidRDefault="00A1553D" w:rsidP="00A1553D">
      <w:pPr>
        <w:spacing w:before="120" w:after="120"/>
        <w:rPr>
          <w:rFonts w:ascii="Lato" w:eastAsia="MS Mincho" w:hAnsi="Lato" w:cs="Arial"/>
          <w:b/>
          <w:sz w:val="22"/>
          <w:shd w:val="clear" w:color="auto" w:fill="FFFFFF"/>
          <w:lang w:val="en-US"/>
        </w:rPr>
      </w:pPr>
      <w:r w:rsidRPr="00A1553D">
        <w:rPr>
          <w:rFonts w:ascii="Lato" w:eastAsia="MS Mincho" w:hAnsi="Lato" w:cs="Arial"/>
          <w:b/>
          <w:sz w:val="22"/>
          <w:shd w:val="clear" w:color="auto" w:fill="FFFFFF"/>
          <w:lang w:val="en-US"/>
        </w:rPr>
        <w:t>The Responsibility of the designated member of staff for equality</w:t>
      </w:r>
    </w:p>
    <w:p w14:paraId="2818E71F" w14:textId="5085C456" w:rsidR="00A1553D" w:rsidRPr="00A1553D" w:rsidRDefault="007F2012" w:rsidP="00A1553D">
      <w:pPr>
        <w:spacing w:before="120" w:after="120"/>
        <w:rPr>
          <w:rFonts w:ascii="Lato" w:eastAsia="MS Mincho" w:hAnsi="Lato" w:cs="Arial"/>
          <w:sz w:val="22"/>
          <w:shd w:val="clear" w:color="auto" w:fill="FFFFFF"/>
          <w:lang w:val="en-US"/>
        </w:rPr>
      </w:pPr>
      <w:r>
        <w:rPr>
          <w:rFonts w:ascii="Lato" w:eastAsia="MS Mincho" w:hAnsi="Lato" w:cs="Arial"/>
          <w:sz w:val="22"/>
          <w:shd w:val="clear" w:color="auto" w:fill="FFFFFF"/>
          <w:lang w:val="en-US"/>
        </w:rPr>
        <w:t>T</w:t>
      </w:r>
      <w:r w:rsidR="00A1553D">
        <w:rPr>
          <w:rFonts w:ascii="Lato" w:eastAsia="MS Mincho" w:hAnsi="Lato" w:cs="Arial"/>
          <w:sz w:val="22"/>
          <w:shd w:val="clear" w:color="auto" w:fill="FFFFFF"/>
          <w:lang w:val="en-US"/>
        </w:rPr>
        <w:t xml:space="preserve">he Inclusion Lead, </w:t>
      </w:r>
      <w:r w:rsidR="00A1553D" w:rsidRPr="00A1553D">
        <w:rPr>
          <w:rFonts w:ascii="Lato" w:eastAsia="MS Mincho" w:hAnsi="Lato" w:cs="Arial"/>
          <w:sz w:val="22"/>
          <w:shd w:val="clear" w:color="auto" w:fill="FFFFFF"/>
          <w:lang w:val="en-US"/>
        </w:rPr>
        <w:t>will:</w:t>
      </w:r>
    </w:p>
    <w:p w14:paraId="5E676933" w14:textId="77777777" w:rsidR="00A1553D" w:rsidRPr="00A1553D" w:rsidRDefault="00A1553D" w:rsidP="00A1553D">
      <w:pPr>
        <w:pStyle w:val="ListParagraph"/>
        <w:numPr>
          <w:ilvl w:val="0"/>
          <w:numId w:val="46"/>
        </w:numPr>
        <w:spacing w:before="120" w:after="120"/>
        <w:rPr>
          <w:rFonts w:ascii="Lato" w:eastAsia="MS Mincho" w:hAnsi="Lato" w:cs="Arial"/>
          <w:sz w:val="22"/>
          <w:shd w:val="clear" w:color="auto" w:fill="FFFFFF"/>
          <w:lang w:val="en-US"/>
        </w:rPr>
      </w:pPr>
      <w:r w:rsidRPr="00A1553D">
        <w:rPr>
          <w:rFonts w:ascii="Lato" w:eastAsia="MS Mincho" w:hAnsi="Lato" w:cs="Arial"/>
          <w:sz w:val="22"/>
          <w:shd w:val="clear" w:color="auto" w:fill="FFFFFF"/>
          <w:lang w:val="en-US"/>
        </w:rPr>
        <w:t xml:space="preserve">Support the headteacher in promoting knowledge and understanding of the equality objectives among staff and </w:t>
      </w:r>
      <w:proofErr w:type="gramStart"/>
      <w:r w:rsidRPr="00A1553D">
        <w:rPr>
          <w:rFonts w:ascii="Lato" w:eastAsia="MS Mincho" w:hAnsi="Lato" w:cs="Arial"/>
          <w:sz w:val="22"/>
          <w:shd w:val="clear" w:color="auto" w:fill="FFFFFF"/>
          <w:lang w:val="en-US"/>
        </w:rPr>
        <w:t>pupils</w:t>
      </w:r>
      <w:proofErr w:type="gramEnd"/>
    </w:p>
    <w:p w14:paraId="403BBAAB" w14:textId="77777777" w:rsidR="00A1553D" w:rsidRDefault="00A1553D" w:rsidP="00A1553D">
      <w:pPr>
        <w:pStyle w:val="ListParagraph"/>
        <w:numPr>
          <w:ilvl w:val="0"/>
          <w:numId w:val="46"/>
        </w:numPr>
        <w:spacing w:before="120" w:after="120"/>
        <w:rPr>
          <w:rFonts w:ascii="Lato" w:eastAsia="MS Mincho" w:hAnsi="Lato" w:cs="Arial"/>
          <w:sz w:val="22"/>
          <w:shd w:val="clear" w:color="auto" w:fill="FFFFFF"/>
          <w:lang w:val="en-US"/>
        </w:rPr>
      </w:pPr>
      <w:r w:rsidRPr="00A1553D">
        <w:rPr>
          <w:rFonts w:ascii="Lato" w:eastAsia="MS Mincho" w:hAnsi="Lato" w:cs="Arial"/>
          <w:sz w:val="22"/>
          <w:shd w:val="clear" w:color="auto" w:fill="FFFFFF"/>
          <w:lang w:val="en-US"/>
        </w:rPr>
        <w:t xml:space="preserve">Support the headteacher in identifying any staff training needs, and deliver training as </w:t>
      </w:r>
      <w:proofErr w:type="gramStart"/>
      <w:r w:rsidRPr="00A1553D">
        <w:rPr>
          <w:rFonts w:ascii="Lato" w:eastAsia="MS Mincho" w:hAnsi="Lato" w:cs="Arial"/>
          <w:sz w:val="22"/>
          <w:shd w:val="clear" w:color="auto" w:fill="FFFFFF"/>
          <w:lang w:val="en-US"/>
        </w:rPr>
        <w:t>necessary</w:t>
      </w:r>
      <w:proofErr w:type="gramEnd"/>
    </w:p>
    <w:p w14:paraId="4E751699" w14:textId="2DA73FDC" w:rsidR="00A1553D" w:rsidRDefault="008853A2" w:rsidP="00A1553D">
      <w:pPr>
        <w:spacing w:before="120" w:after="120"/>
        <w:rPr>
          <w:rFonts w:ascii="Lato" w:eastAsia="MS Mincho" w:hAnsi="Lato" w:cs="Arial"/>
          <w:sz w:val="22"/>
          <w:shd w:val="clear" w:color="auto" w:fill="FFFFFF"/>
          <w:lang w:val="en-US"/>
        </w:rPr>
      </w:pPr>
      <w:r w:rsidRPr="008853A2">
        <w:rPr>
          <w:rFonts w:ascii="Lato" w:eastAsia="MS Mincho" w:hAnsi="Lato" w:cs="Arial"/>
          <w:sz w:val="22"/>
          <w:shd w:val="clear" w:color="auto" w:fill="FFFFFF"/>
          <w:lang w:val="en-US"/>
        </w:rPr>
        <w:t>All school staff are expected to have regard to this document and to work to achieve the objectives as set out in section 8.</w:t>
      </w:r>
    </w:p>
    <w:p w14:paraId="03077602" w14:textId="77777777" w:rsidR="0068509B" w:rsidRPr="00A1553D" w:rsidRDefault="0068509B" w:rsidP="00A1553D">
      <w:pPr>
        <w:spacing w:before="120" w:after="120"/>
        <w:rPr>
          <w:rFonts w:ascii="Lato" w:eastAsia="MS Mincho" w:hAnsi="Lato" w:cs="Arial"/>
          <w:sz w:val="22"/>
          <w:shd w:val="clear" w:color="auto" w:fill="FFFFFF"/>
          <w:lang w:val="en-US"/>
        </w:rPr>
      </w:pPr>
    </w:p>
    <w:p w14:paraId="7CF0DBAC" w14:textId="77777777" w:rsidR="00A1553D" w:rsidRPr="00A1553D" w:rsidRDefault="00A1553D" w:rsidP="00A1553D">
      <w:pPr>
        <w:pStyle w:val="ListParagraph"/>
        <w:numPr>
          <w:ilvl w:val="0"/>
          <w:numId w:val="43"/>
        </w:numPr>
        <w:jc w:val="both"/>
        <w:rPr>
          <w:rStyle w:val="IntenseEmphasis"/>
          <w:rFonts w:ascii="Lato" w:hAnsi="Lato"/>
          <w:i w:val="0"/>
          <w:sz w:val="22"/>
        </w:rPr>
      </w:pPr>
      <w:bookmarkStart w:id="0" w:name="_Hlk117516859"/>
      <w:r>
        <w:rPr>
          <w:rStyle w:val="IntenseEmphasis"/>
          <w:rFonts w:ascii="Lato" w:hAnsi="Lato"/>
          <w:i w:val="0"/>
          <w:sz w:val="22"/>
        </w:rPr>
        <w:t>Eliminating Discrimination</w:t>
      </w:r>
    </w:p>
    <w:p w14:paraId="3F284B7F" w14:textId="77777777" w:rsidR="00A1553D" w:rsidRPr="006F28E4" w:rsidRDefault="00A1553D" w:rsidP="00A1553D">
      <w:pPr>
        <w:jc w:val="both"/>
        <w:rPr>
          <w:rStyle w:val="IntenseEmphasis"/>
          <w:rFonts w:ascii="Lato" w:hAnsi="Lato"/>
          <w:i w:val="0"/>
          <w:sz w:val="22"/>
        </w:rPr>
      </w:pPr>
      <w:r>
        <w:rPr>
          <w:rStyle w:val="IntenseEmphasis"/>
          <w:rFonts w:ascii="Lato" w:hAnsi="Lato"/>
          <w:i w:val="0"/>
          <w:sz w:val="22"/>
        </w:rPr>
        <w:t>______________________________________________________________________________________</w:t>
      </w:r>
    </w:p>
    <w:bookmarkEnd w:id="0"/>
    <w:p w14:paraId="07E52447" w14:textId="77777777" w:rsidR="00A00EFA" w:rsidRPr="0008154C" w:rsidRDefault="00A00EFA" w:rsidP="0008154C">
      <w:pPr>
        <w:rPr>
          <w:rFonts w:ascii="Lato" w:hAnsi="Lato" w:cs="Arial"/>
          <w:sz w:val="22"/>
          <w:lang w:eastAsia="en-GB"/>
        </w:rPr>
      </w:pPr>
      <w:r w:rsidRPr="0008154C">
        <w:rPr>
          <w:rFonts w:ascii="Lato" w:eastAsia="MS Mincho" w:hAnsi="Lato" w:cs="Arial"/>
          <w:sz w:val="22"/>
          <w:lang w:val="en-US"/>
        </w:rPr>
        <w:t>The school is aware of its obligations under the Equality Act 2010 and complies with non-discrimination provisions.</w:t>
      </w:r>
    </w:p>
    <w:p w14:paraId="7CAD62CC" w14:textId="77777777" w:rsidR="00A00EFA" w:rsidRPr="0008154C" w:rsidRDefault="00A00EFA" w:rsidP="0008154C">
      <w:pPr>
        <w:spacing w:before="120"/>
        <w:rPr>
          <w:rFonts w:ascii="Lato" w:eastAsia="MS Mincho" w:hAnsi="Lato" w:cs="Arial"/>
          <w:sz w:val="22"/>
          <w:lang w:val="en-US"/>
        </w:rPr>
      </w:pPr>
      <w:r w:rsidRPr="0008154C">
        <w:rPr>
          <w:rFonts w:ascii="Lato" w:eastAsia="MS Mincho" w:hAnsi="Lato" w:cs="Arial"/>
          <w:sz w:val="22"/>
          <w:lang w:val="en-US"/>
        </w:rPr>
        <w:t xml:space="preserve">Where relevant, our policies include reference to the importance of avoiding discrimination and other prohibited conduct. </w:t>
      </w:r>
    </w:p>
    <w:p w14:paraId="22B4365B" w14:textId="77777777" w:rsidR="0008154C" w:rsidRPr="0008154C" w:rsidRDefault="0008154C" w:rsidP="0008154C">
      <w:pPr>
        <w:rPr>
          <w:rFonts w:ascii="Lato" w:hAnsi="Lato" w:cs="Arial"/>
          <w:sz w:val="22"/>
          <w:lang w:eastAsia="en-GB"/>
        </w:rPr>
      </w:pPr>
    </w:p>
    <w:p w14:paraId="7695F97A" w14:textId="77777777" w:rsidR="00A00EFA" w:rsidRDefault="00A00EFA" w:rsidP="0008154C">
      <w:pPr>
        <w:rPr>
          <w:rFonts w:ascii="Lato" w:hAnsi="Lato" w:cs="Arial"/>
          <w:sz w:val="22"/>
          <w:lang w:eastAsia="en-GB"/>
        </w:rPr>
      </w:pPr>
      <w:r w:rsidRPr="0008154C">
        <w:rPr>
          <w:rFonts w:ascii="Lato" w:hAnsi="Lato" w:cs="Arial"/>
          <w:sz w:val="22"/>
          <w:lang w:eastAsia="en-GB"/>
        </w:rPr>
        <w:t xml:space="preserve">We have a school behaviour and anti-bullying policy </w:t>
      </w:r>
      <w:r w:rsidR="0008154C">
        <w:rPr>
          <w:rFonts w:ascii="Lato" w:hAnsi="Lato" w:cs="Arial"/>
          <w:sz w:val="22"/>
          <w:lang w:eastAsia="en-GB"/>
        </w:rPr>
        <w:t>which further underpin the school’s commitment in dealing</w:t>
      </w:r>
      <w:r w:rsidRPr="0008154C">
        <w:rPr>
          <w:rFonts w:ascii="Lato" w:hAnsi="Lato" w:cs="Arial"/>
          <w:sz w:val="22"/>
          <w:lang w:eastAsia="en-GB"/>
        </w:rPr>
        <w:t xml:space="preserve"> promptly and effectively with all incidents and complaints of bullying and harassment that may include</w:t>
      </w:r>
      <w:r w:rsidR="0008154C">
        <w:rPr>
          <w:rFonts w:ascii="Lato" w:hAnsi="Lato" w:cs="Arial"/>
          <w:sz w:val="22"/>
          <w:lang w:eastAsia="en-GB"/>
        </w:rPr>
        <w:t xml:space="preserve"> discrimination against a protected characteristic</w:t>
      </w:r>
      <w:r w:rsidRPr="0008154C">
        <w:rPr>
          <w:rFonts w:ascii="Lato" w:hAnsi="Lato" w:cs="Arial"/>
          <w:sz w:val="22"/>
          <w:lang w:eastAsia="en-GB"/>
        </w:rPr>
        <w:t xml:space="preserve">. We keep a record of all such incidents and notify those affected of what action we have taken. </w:t>
      </w:r>
      <w:proofErr w:type="gramStart"/>
      <w:r w:rsidR="0008154C">
        <w:rPr>
          <w:rFonts w:ascii="Lato" w:hAnsi="Lato" w:cs="Arial"/>
          <w:sz w:val="22"/>
          <w:lang w:eastAsia="en-GB"/>
        </w:rPr>
        <w:t>Similarly</w:t>
      </w:r>
      <w:proofErr w:type="gramEnd"/>
      <w:r w:rsidR="0008154C">
        <w:rPr>
          <w:rFonts w:ascii="Lato" w:hAnsi="Lato" w:cs="Arial"/>
          <w:sz w:val="22"/>
          <w:lang w:eastAsia="en-GB"/>
        </w:rPr>
        <w:t xml:space="preserve"> our</w:t>
      </w:r>
      <w:r w:rsidRPr="0008154C">
        <w:rPr>
          <w:rFonts w:ascii="Lato" w:hAnsi="Lato" w:cs="Arial"/>
          <w:sz w:val="22"/>
          <w:lang w:eastAsia="en-GB"/>
        </w:rPr>
        <w:t xml:space="preserve"> sp</w:t>
      </w:r>
      <w:r w:rsidR="0008154C">
        <w:rPr>
          <w:rFonts w:ascii="Lato" w:hAnsi="Lato" w:cs="Arial"/>
          <w:sz w:val="22"/>
          <w:lang w:eastAsia="en-GB"/>
        </w:rPr>
        <w:t xml:space="preserve">ecial educational needs policy </w:t>
      </w:r>
      <w:r w:rsidRPr="0008154C">
        <w:rPr>
          <w:rFonts w:ascii="Lato" w:hAnsi="Lato" w:cs="Arial"/>
          <w:sz w:val="22"/>
          <w:lang w:eastAsia="en-GB"/>
        </w:rPr>
        <w:t>outlines the provision the school makes for pupils with special educational needs and disabilities.</w:t>
      </w:r>
    </w:p>
    <w:p w14:paraId="7290B4E7" w14:textId="77777777" w:rsidR="00784B57" w:rsidRPr="0008154C" w:rsidRDefault="00784B57" w:rsidP="0008154C">
      <w:pPr>
        <w:rPr>
          <w:rFonts w:ascii="Lato" w:hAnsi="Lato" w:cs="Arial"/>
          <w:sz w:val="22"/>
          <w:lang w:eastAsia="en-GB"/>
        </w:rPr>
      </w:pPr>
    </w:p>
    <w:p w14:paraId="3478FE3A" w14:textId="77777777" w:rsidR="00784B57" w:rsidRPr="0008154C" w:rsidRDefault="00784B57" w:rsidP="00784B57">
      <w:pPr>
        <w:rPr>
          <w:rFonts w:ascii="Lato" w:hAnsi="Lato" w:cs="Arial"/>
          <w:sz w:val="22"/>
          <w:lang w:eastAsia="en-GB"/>
        </w:rPr>
      </w:pPr>
      <w:r w:rsidRPr="0008154C">
        <w:rPr>
          <w:rFonts w:ascii="Lato" w:hAnsi="Lato" w:cs="Arial"/>
          <w:sz w:val="22"/>
          <w:lang w:eastAsia="en-GB"/>
        </w:rPr>
        <w:t>We keep an accurate record, when possible and appropriate, of the protected characteristics of our pupils and employees.</w:t>
      </w:r>
    </w:p>
    <w:p w14:paraId="20BDB7BC" w14:textId="77777777" w:rsidR="0008154C" w:rsidRDefault="0008154C" w:rsidP="0008154C">
      <w:pPr>
        <w:rPr>
          <w:rFonts w:ascii="Lato" w:hAnsi="Lato" w:cs="Arial"/>
          <w:sz w:val="22"/>
          <w:lang w:eastAsia="en-GB"/>
        </w:rPr>
      </w:pPr>
    </w:p>
    <w:p w14:paraId="293E77C6" w14:textId="77777777" w:rsidR="00A00EFA" w:rsidRPr="00784B57" w:rsidRDefault="00A00EFA" w:rsidP="00784B57">
      <w:pPr>
        <w:rPr>
          <w:rFonts w:ascii="Lato" w:hAnsi="Lato" w:cs="Arial"/>
          <w:sz w:val="22"/>
          <w:lang w:eastAsia="en-GB"/>
        </w:rPr>
      </w:pPr>
      <w:r w:rsidRPr="00784B57">
        <w:rPr>
          <w:rFonts w:ascii="Lato" w:hAnsi="Lato" w:cs="Arial"/>
          <w:sz w:val="22"/>
          <w:lang w:eastAsia="en-GB"/>
        </w:rPr>
        <w:t>We ensure that our Accessibility Plan outlines our aim to configure the structure of our school and its buildings to be as accessible as possible and reflects the needs of our population.</w:t>
      </w:r>
    </w:p>
    <w:p w14:paraId="5C859D8D" w14:textId="77777777" w:rsidR="00A00EFA" w:rsidRDefault="00A00EFA" w:rsidP="00A00EFA">
      <w:pPr>
        <w:pStyle w:val="ListParagraph"/>
        <w:ind w:left="1080"/>
        <w:rPr>
          <w:rFonts w:ascii="Lato" w:hAnsi="Lato" w:cs="Arial"/>
          <w:sz w:val="22"/>
          <w:lang w:eastAsia="en-GB"/>
        </w:rPr>
      </w:pPr>
    </w:p>
    <w:p w14:paraId="0CFA1406" w14:textId="77777777" w:rsidR="00201E0F" w:rsidRDefault="00477EF8" w:rsidP="00784B57">
      <w:pPr>
        <w:rPr>
          <w:rFonts w:ascii="Lato" w:hAnsi="Lato" w:cs="Arial"/>
          <w:sz w:val="22"/>
          <w:lang w:eastAsia="en-GB"/>
        </w:rPr>
      </w:pPr>
      <w:r>
        <w:rPr>
          <w:rFonts w:ascii="Lato" w:hAnsi="Lato" w:cs="Arial"/>
          <w:sz w:val="22"/>
          <w:lang w:eastAsia="en-GB"/>
        </w:rPr>
        <w:t>W</w:t>
      </w:r>
      <w:r w:rsidR="00784B57">
        <w:rPr>
          <w:rFonts w:ascii="Lato" w:hAnsi="Lato" w:cs="Arial"/>
          <w:sz w:val="22"/>
          <w:lang w:eastAsia="en-GB"/>
        </w:rPr>
        <w:t xml:space="preserve">e believe that all staff have responsibility for promoting equality issues. </w:t>
      </w:r>
    </w:p>
    <w:p w14:paraId="70DEEFEF" w14:textId="77777777" w:rsidR="00477EF8" w:rsidRDefault="00477EF8" w:rsidP="00784B57">
      <w:pPr>
        <w:rPr>
          <w:rFonts w:ascii="Lato" w:hAnsi="Lato" w:cs="Arial"/>
          <w:sz w:val="22"/>
          <w:lang w:eastAsia="en-GB"/>
        </w:rPr>
      </w:pPr>
    </w:p>
    <w:p w14:paraId="33A7A826" w14:textId="77777777" w:rsidR="00477EF8" w:rsidRDefault="00477EF8" w:rsidP="00477EF8">
      <w:pPr>
        <w:rPr>
          <w:rFonts w:ascii="Lato" w:hAnsi="Lato" w:cs="Arial"/>
          <w:bCs/>
          <w:sz w:val="22"/>
          <w:lang w:eastAsia="en-GB"/>
        </w:rPr>
      </w:pPr>
      <w:r w:rsidRPr="0008154C">
        <w:rPr>
          <w:rFonts w:ascii="Lato" w:hAnsi="Lato" w:cs="Arial"/>
          <w:sz w:val="22"/>
          <w:lang w:eastAsia="en-GB"/>
        </w:rPr>
        <w:t>We aim to observe and implement the principles of equal opportunities and non-discriminati</w:t>
      </w:r>
      <w:r>
        <w:rPr>
          <w:rFonts w:ascii="Lato" w:hAnsi="Lato" w:cs="Arial"/>
          <w:sz w:val="22"/>
          <w:lang w:eastAsia="en-GB"/>
        </w:rPr>
        <w:t xml:space="preserve">on in our employment practices and </w:t>
      </w:r>
      <w:r w:rsidRPr="00784B57">
        <w:rPr>
          <w:rFonts w:ascii="Lato" w:hAnsi="Lato" w:cs="Arial"/>
          <w:sz w:val="22"/>
          <w:lang w:eastAsia="en-GB"/>
        </w:rPr>
        <w:t xml:space="preserve">have procedures for addressing </w:t>
      </w:r>
      <w:r w:rsidRPr="00784B57">
        <w:rPr>
          <w:rFonts w:ascii="Lato" w:hAnsi="Lato" w:cs="Arial"/>
          <w:bCs/>
          <w:sz w:val="22"/>
          <w:lang w:eastAsia="en-GB"/>
        </w:rPr>
        <w:t>staff discipline, conduct and grievances.</w:t>
      </w:r>
    </w:p>
    <w:p w14:paraId="41EA8B40" w14:textId="77777777" w:rsidR="00784B57" w:rsidRDefault="00784B57" w:rsidP="00784B57">
      <w:pPr>
        <w:rPr>
          <w:rFonts w:ascii="Lato" w:hAnsi="Lato" w:cs="Arial"/>
          <w:sz w:val="22"/>
          <w:lang w:eastAsia="en-GB"/>
        </w:rPr>
      </w:pPr>
    </w:p>
    <w:p w14:paraId="200AAEE9" w14:textId="77777777" w:rsidR="0058196E" w:rsidRPr="00784B57" w:rsidRDefault="0058196E" w:rsidP="00784B57">
      <w:pPr>
        <w:rPr>
          <w:rFonts w:ascii="Lato" w:hAnsi="Lato" w:cs="Arial"/>
          <w:sz w:val="22"/>
          <w:lang w:eastAsia="en-GB"/>
        </w:rPr>
      </w:pPr>
    </w:p>
    <w:p w14:paraId="5DED0119" w14:textId="77777777" w:rsidR="00A1553D" w:rsidRPr="00A1553D" w:rsidRDefault="00A1553D" w:rsidP="00A1553D">
      <w:pPr>
        <w:pStyle w:val="ListParagraph"/>
        <w:numPr>
          <w:ilvl w:val="0"/>
          <w:numId w:val="43"/>
        </w:numPr>
        <w:jc w:val="both"/>
        <w:rPr>
          <w:rStyle w:val="IntenseEmphasis"/>
          <w:rFonts w:ascii="Lato" w:hAnsi="Lato"/>
          <w:i w:val="0"/>
          <w:sz w:val="22"/>
        </w:rPr>
      </w:pPr>
      <w:r>
        <w:rPr>
          <w:rStyle w:val="IntenseEmphasis"/>
          <w:rFonts w:ascii="Lato" w:hAnsi="Lato"/>
          <w:i w:val="0"/>
          <w:sz w:val="22"/>
        </w:rPr>
        <w:lastRenderedPageBreak/>
        <w:t>Advancing Equality of Opportunity</w:t>
      </w:r>
    </w:p>
    <w:p w14:paraId="684FF6AB" w14:textId="77777777" w:rsidR="00A1553D" w:rsidRPr="006F28E4" w:rsidRDefault="00A1553D" w:rsidP="00A1553D">
      <w:pPr>
        <w:jc w:val="both"/>
        <w:rPr>
          <w:rStyle w:val="IntenseEmphasis"/>
          <w:rFonts w:ascii="Lato" w:hAnsi="Lato"/>
          <w:i w:val="0"/>
          <w:sz w:val="22"/>
        </w:rPr>
      </w:pPr>
      <w:r>
        <w:rPr>
          <w:rStyle w:val="IntenseEmphasis"/>
          <w:rFonts w:ascii="Lato" w:hAnsi="Lato"/>
          <w:i w:val="0"/>
          <w:sz w:val="22"/>
        </w:rPr>
        <w:t>______________________________________________________________________________________</w:t>
      </w:r>
    </w:p>
    <w:p w14:paraId="5EB6EF1D" w14:textId="77777777" w:rsidR="00A00EFA" w:rsidRPr="00BD5974" w:rsidRDefault="00A00EFA" w:rsidP="00A00EFA">
      <w:pPr>
        <w:spacing w:before="120"/>
        <w:rPr>
          <w:rFonts w:ascii="Lato" w:eastAsia="MS Mincho" w:hAnsi="Lato" w:cs="Arial"/>
          <w:sz w:val="22"/>
          <w:szCs w:val="22"/>
          <w:lang w:val="en-US"/>
        </w:rPr>
      </w:pPr>
      <w:r w:rsidRPr="00BD5974">
        <w:rPr>
          <w:rFonts w:ascii="Lato" w:eastAsia="MS Mincho" w:hAnsi="Lato" w:cs="Arial"/>
          <w:sz w:val="22"/>
          <w:szCs w:val="22"/>
          <w:lang w:val="en-US"/>
        </w:rPr>
        <w:t>As set out in the DfE guidance on the Equality Act, the school aims to advance equality of opportunity by:</w:t>
      </w:r>
    </w:p>
    <w:p w14:paraId="2B000214" w14:textId="77777777" w:rsidR="00A00EFA" w:rsidRPr="00BD5974" w:rsidRDefault="00A00EFA" w:rsidP="00A00EFA">
      <w:pPr>
        <w:pStyle w:val="ListParagraph"/>
        <w:numPr>
          <w:ilvl w:val="0"/>
          <w:numId w:val="4"/>
        </w:numPr>
        <w:spacing w:before="120" w:after="120"/>
        <w:rPr>
          <w:rFonts w:ascii="Lato" w:eastAsia="MS Mincho" w:hAnsi="Lato" w:cs="Arial"/>
          <w:sz w:val="22"/>
          <w:lang w:val="en-US"/>
        </w:rPr>
      </w:pPr>
      <w:r w:rsidRPr="00BD5974">
        <w:rPr>
          <w:rFonts w:ascii="Lato" w:eastAsia="MS Mincho" w:hAnsi="Lato" w:cs="Arial"/>
          <w:sz w:val="22"/>
          <w:lang w:val="en-US"/>
        </w:rPr>
        <w:t xml:space="preserve">Removing or </w:t>
      </w:r>
      <w:proofErr w:type="spellStart"/>
      <w:r w:rsidRPr="00BD5974">
        <w:rPr>
          <w:rFonts w:ascii="Lato" w:eastAsia="MS Mincho" w:hAnsi="Lato" w:cs="Arial"/>
          <w:sz w:val="22"/>
          <w:lang w:val="en-US"/>
        </w:rPr>
        <w:t>minimising</w:t>
      </w:r>
      <w:proofErr w:type="spellEnd"/>
      <w:r w:rsidRPr="00BD5974">
        <w:rPr>
          <w:rFonts w:ascii="Lato" w:eastAsia="MS Mincho" w:hAnsi="Lato" w:cs="Arial"/>
          <w:sz w:val="22"/>
          <w:lang w:val="en-US"/>
        </w:rPr>
        <w:t xml:space="preserve"> disadvantages suffered by people which are connected to a particular characteristic they have (</w:t>
      </w:r>
      <w:proofErr w:type="gramStart"/>
      <w:r w:rsidRPr="00BD5974">
        <w:rPr>
          <w:rFonts w:ascii="Lato" w:eastAsia="MS Mincho" w:hAnsi="Lato" w:cs="Arial"/>
          <w:sz w:val="22"/>
          <w:lang w:val="en-US"/>
        </w:rPr>
        <w:t>e.g.</w:t>
      </w:r>
      <w:proofErr w:type="gramEnd"/>
      <w:r w:rsidRPr="00BD5974">
        <w:rPr>
          <w:rFonts w:ascii="Lato" w:eastAsia="MS Mincho" w:hAnsi="Lato" w:cs="Arial"/>
          <w:sz w:val="22"/>
          <w:lang w:val="en-US"/>
        </w:rPr>
        <w:t xml:space="preserve"> by carrying out accessibility planning</w:t>
      </w:r>
      <w:r w:rsidRPr="00BD5974">
        <w:rPr>
          <w:rFonts w:ascii="Lato" w:hAnsi="Lato"/>
          <w:sz w:val="22"/>
        </w:rPr>
        <w:t xml:space="preserve"> to increase participation, improve the physical environment or increase the accessibility of information)</w:t>
      </w:r>
    </w:p>
    <w:p w14:paraId="3A5C8B3D" w14:textId="77777777" w:rsidR="00A00EFA" w:rsidRPr="00BD5974" w:rsidRDefault="00A00EFA" w:rsidP="00A00EFA">
      <w:pPr>
        <w:pStyle w:val="ListParagraph"/>
        <w:numPr>
          <w:ilvl w:val="0"/>
          <w:numId w:val="4"/>
        </w:numPr>
        <w:rPr>
          <w:rFonts w:ascii="Lato" w:eastAsia="MS Mincho" w:hAnsi="Lato" w:cs="Arial"/>
          <w:sz w:val="22"/>
          <w:lang w:val="en-US"/>
        </w:rPr>
      </w:pPr>
      <w:r w:rsidRPr="00BD5974">
        <w:rPr>
          <w:rFonts w:ascii="Lato" w:eastAsia="MS Mincho" w:hAnsi="Lato" w:cs="Arial"/>
          <w:sz w:val="22"/>
          <w:lang w:val="en-US"/>
        </w:rPr>
        <w:t>Ensuring that the curriculum interest is aimed at all pupils (boys, girls etc.) and that teaching and learning styles are catered for.</w:t>
      </w:r>
    </w:p>
    <w:p w14:paraId="0B567210" w14:textId="77777777" w:rsidR="00A00EFA" w:rsidRPr="00BD5974" w:rsidRDefault="00A00EFA" w:rsidP="00A00EFA">
      <w:pPr>
        <w:pStyle w:val="ListParagraph"/>
        <w:numPr>
          <w:ilvl w:val="0"/>
          <w:numId w:val="4"/>
        </w:numPr>
        <w:spacing w:before="120" w:after="120"/>
        <w:rPr>
          <w:rFonts w:ascii="Lato" w:eastAsia="MS Mincho" w:hAnsi="Lato" w:cs="Arial"/>
          <w:sz w:val="22"/>
          <w:lang w:val="en-US"/>
        </w:rPr>
      </w:pPr>
      <w:r w:rsidRPr="00BD5974">
        <w:rPr>
          <w:rFonts w:ascii="Lato" w:eastAsia="MS Mincho" w:hAnsi="Lato" w:cs="Arial"/>
          <w:sz w:val="22"/>
          <w:lang w:val="en-US"/>
        </w:rPr>
        <w:t>Encouraging pupils/families who have a particular characteristic to participate fully in any school activity (</w:t>
      </w:r>
      <w:proofErr w:type="gramStart"/>
      <w:r w:rsidRPr="00BD5974">
        <w:rPr>
          <w:rFonts w:ascii="Lato" w:eastAsia="MS Mincho" w:hAnsi="Lato" w:cs="Arial"/>
          <w:sz w:val="22"/>
          <w:lang w:val="en-US"/>
        </w:rPr>
        <w:t>e.g.</w:t>
      </w:r>
      <w:proofErr w:type="gramEnd"/>
      <w:r w:rsidRPr="00BD5974">
        <w:rPr>
          <w:rFonts w:ascii="Lato" w:eastAsia="MS Mincho" w:hAnsi="Lato" w:cs="Arial"/>
          <w:sz w:val="22"/>
          <w:lang w:val="en-US"/>
        </w:rPr>
        <w:t xml:space="preserve"> encouraging all pupils to be involved school visits and clubs) </w:t>
      </w:r>
    </w:p>
    <w:p w14:paraId="0E628D8F" w14:textId="6B7B70A8" w:rsidR="00A00EFA" w:rsidRPr="00BD5974" w:rsidRDefault="00A00EFA" w:rsidP="00A00EFA">
      <w:pPr>
        <w:pStyle w:val="ListParagraph"/>
        <w:numPr>
          <w:ilvl w:val="0"/>
          <w:numId w:val="4"/>
        </w:numPr>
        <w:spacing w:before="120" w:after="120"/>
        <w:rPr>
          <w:rFonts w:ascii="Lato" w:eastAsia="MS Mincho" w:hAnsi="Lato" w:cs="Arial"/>
          <w:sz w:val="22"/>
          <w:lang w:val="en-US"/>
        </w:rPr>
      </w:pPr>
      <w:r w:rsidRPr="00BD5974">
        <w:rPr>
          <w:rFonts w:ascii="Lato" w:eastAsia="MS Mincho" w:hAnsi="Lato" w:cs="Arial"/>
          <w:sz w:val="22"/>
          <w:lang w:val="en-US"/>
        </w:rPr>
        <w:t xml:space="preserve">Set challenging targets and have high expectations of all pupils including those with SEND so that they </w:t>
      </w:r>
      <w:proofErr w:type="gramStart"/>
      <w:r w:rsidRPr="00BD5974">
        <w:rPr>
          <w:rFonts w:ascii="Lato" w:eastAsia="MS Mincho" w:hAnsi="Lato" w:cs="Arial"/>
          <w:sz w:val="22"/>
          <w:lang w:val="en-US"/>
        </w:rPr>
        <w:t>are able to</w:t>
      </w:r>
      <w:proofErr w:type="gramEnd"/>
      <w:r w:rsidRPr="00BD5974">
        <w:rPr>
          <w:rFonts w:ascii="Lato" w:eastAsia="MS Mincho" w:hAnsi="Lato" w:cs="Arial"/>
          <w:sz w:val="22"/>
          <w:lang w:val="en-US"/>
        </w:rPr>
        <w:t xml:space="preserve"> fully participate.</w:t>
      </w:r>
    </w:p>
    <w:p w14:paraId="75DD4DD6" w14:textId="77777777" w:rsidR="00A00EFA" w:rsidRPr="00BD5974" w:rsidRDefault="00A00EFA" w:rsidP="00A00EFA">
      <w:pPr>
        <w:spacing w:before="120"/>
        <w:rPr>
          <w:rFonts w:ascii="Lato" w:eastAsia="MS Mincho" w:hAnsi="Lato" w:cs="Arial"/>
          <w:sz w:val="22"/>
          <w:szCs w:val="22"/>
          <w:lang w:val="en-US"/>
        </w:rPr>
      </w:pPr>
      <w:r w:rsidRPr="00BD5974">
        <w:rPr>
          <w:rFonts w:ascii="Lato" w:eastAsia="MS Mincho" w:hAnsi="Lato" w:cs="Arial"/>
          <w:sz w:val="22"/>
          <w:szCs w:val="22"/>
          <w:lang w:val="en-US"/>
        </w:rPr>
        <w:t>In fulfilling this aspect of the duty, the school will:</w:t>
      </w:r>
    </w:p>
    <w:p w14:paraId="45FFEEFF" w14:textId="77777777" w:rsidR="00A00EFA" w:rsidRPr="00BD5974" w:rsidRDefault="00A00EFA" w:rsidP="00A00EFA">
      <w:pPr>
        <w:pStyle w:val="ListParagraph"/>
        <w:numPr>
          <w:ilvl w:val="0"/>
          <w:numId w:val="7"/>
        </w:numPr>
        <w:spacing w:before="120" w:after="120"/>
        <w:rPr>
          <w:rFonts w:ascii="Lato" w:eastAsia="MS Mincho" w:hAnsi="Lato" w:cs="Arial"/>
          <w:sz w:val="22"/>
          <w:lang w:val="en-US"/>
        </w:rPr>
      </w:pPr>
      <w:r w:rsidRPr="00BD5974">
        <w:rPr>
          <w:rFonts w:ascii="Lato" w:eastAsia="MS Mincho" w:hAnsi="Lato" w:cs="Arial"/>
          <w:sz w:val="22"/>
          <w:lang w:val="en-US"/>
        </w:rPr>
        <w:t>Publish attainment data each academic year showing how pupils with different characteristics are performing.</w:t>
      </w:r>
    </w:p>
    <w:p w14:paraId="068087FA" w14:textId="77777777" w:rsidR="00A00EFA" w:rsidRDefault="00A00EFA" w:rsidP="00A00EFA">
      <w:pPr>
        <w:pStyle w:val="ListParagraph"/>
        <w:numPr>
          <w:ilvl w:val="0"/>
          <w:numId w:val="7"/>
        </w:numPr>
        <w:spacing w:before="120" w:after="120"/>
        <w:rPr>
          <w:rFonts w:ascii="Lato" w:eastAsia="MS Mincho" w:hAnsi="Lato" w:cs="Arial"/>
          <w:sz w:val="22"/>
          <w:lang w:val="en-US"/>
        </w:rPr>
      </w:pPr>
      <w:proofErr w:type="spellStart"/>
      <w:r w:rsidRPr="00BD5974">
        <w:rPr>
          <w:rFonts w:ascii="Lato" w:eastAsia="MS Mincho" w:hAnsi="Lato" w:cs="Arial"/>
          <w:sz w:val="22"/>
          <w:lang w:val="en-US"/>
        </w:rPr>
        <w:t>Analyse</w:t>
      </w:r>
      <w:proofErr w:type="spellEnd"/>
      <w:r w:rsidRPr="00BD5974">
        <w:rPr>
          <w:rFonts w:ascii="Lato" w:eastAsia="MS Mincho" w:hAnsi="Lato" w:cs="Arial"/>
          <w:sz w:val="22"/>
          <w:lang w:val="en-US"/>
        </w:rPr>
        <w:t xml:space="preserve"> the above data to determine strengths and areas for improvement, implement actions in response and publish this information.</w:t>
      </w:r>
    </w:p>
    <w:p w14:paraId="0BED4569" w14:textId="77777777" w:rsidR="00207E23" w:rsidRDefault="00207E23" w:rsidP="00207E23">
      <w:pPr>
        <w:jc w:val="both"/>
        <w:rPr>
          <w:rFonts w:ascii="Lato" w:eastAsia="MS Mincho" w:hAnsi="Lato" w:cs="Arial"/>
          <w:sz w:val="22"/>
          <w:lang w:val="en-US"/>
        </w:rPr>
      </w:pPr>
    </w:p>
    <w:p w14:paraId="288C7A7A" w14:textId="77777777" w:rsidR="00207E23" w:rsidRPr="00207E23" w:rsidRDefault="00207E23" w:rsidP="00207E23">
      <w:pPr>
        <w:pStyle w:val="ListParagraph"/>
        <w:numPr>
          <w:ilvl w:val="0"/>
          <w:numId w:val="43"/>
        </w:numPr>
        <w:jc w:val="both"/>
        <w:rPr>
          <w:rStyle w:val="IntenseEmphasis"/>
          <w:rFonts w:ascii="Lato" w:hAnsi="Lato"/>
          <w:i w:val="0"/>
          <w:sz w:val="22"/>
        </w:rPr>
      </w:pPr>
      <w:r>
        <w:rPr>
          <w:rStyle w:val="IntenseEmphasis"/>
          <w:rFonts w:ascii="Lato" w:hAnsi="Lato"/>
          <w:i w:val="0"/>
          <w:sz w:val="22"/>
        </w:rPr>
        <w:t>Fostering Good Relations</w:t>
      </w:r>
    </w:p>
    <w:p w14:paraId="3043700A" w14:textId="77777777" w:rsidR="00207E23" w:rsidRPr="006F28E4" w:rsidRDefault="00207E23" w:rsidP="00207E23">
      <w:pPr>
        <w:jc w:val="both"/>
        <w:rPr>
          <w:rStyle w:val="IntenseEmphasis"/>
          <w:rFonts w:ascii="Lato" w:hAnsi="Lato"/>
          <w:i w:val="0"/>
          <w:sz w:val="22"/>
        </w:rPr>
      </w:pPr>
      <w:r>
        <w:rPr>
          <w:rStyle w:val="IntenseEmphasis"/>
          <w:rFonts w:ascii="Lato" w:hAnsi="Lato"/>
          <w:i w:val="0"/>
          <w:sz w:val="22"/>
        </w:rPr>
        <w:t>______________________________________________________________________________________</w:t>
      </w:r>
    </w:p>
    <w:p w14:paraId="262E01AE" w14:textId="77777777" w:rsidR="00A00EFA" w:rsidRPr="00BD5974" w:rsidRDefault="00A00EFA" w:rsidP="00A00EFA">
      <w:pPr>
        <w:spacing w:before="120"/>
        <w:rPr>
          <w:rFonts w:ascii="Lato" w:eastAsia="MS Mincho" w:hAnsi="Lato" w:cs="Arial"/>
          <w:sz w:val="22"/>
          <w:szCs w:val="22"/>
          <w:lang w:val="en-US"/>
        </w:rPr>
      </w:pPr>
      <w:r w:rsidRPr="00BD5974">
        <w:rPr>
          <w:rFonts w:ascii="Lato" w:eastAsia="MS Mincho" w:hAnsi="Lato" w:cs="Arial"/>
          <w:sz w:val="22"/>
          <w:szCs w:val="22"/>
          <w:lang w:val="en-US"/>
        </w:rPr>
        <w:t>The school aims to foster good relations between all those who are part of the Brentfield community by:</w:t>
      </w:r>
    </w:p>
    <w:p w14:paraId="4E034614" w14:textId="0E4EDB75" w:rsidR="006F0532" w:rsidRPr="006F0532" w:rsidRDefault="00A00EFA" w:rsidP="006F0532">
      <w:pPr>
        <w:pStyle w:val="ListParagraph"/>
        <w:numPr>
          <w:ilvl w:val="0"/>
          <w:numId w:val="5"/>
        </w:numPr>
        <w:spacing w:before="120" w:after="120"/>
        <w:rPr>
          <w:rFonts w:ascii="Lato" w:eastAsia="MS Mincho" w:hAnsi="Lato" w:cs="Arial"/>
          <w:sz w:val="22"/>
          <w:lang w:val="en-US"/>
        </w:rPr>
      </w:pPr>
      <w:r w:rsidRPr="00BA4A10">
        <w:rPr>
          <w:rFonts w:ascii="Lato" w:eastAsia="MS Mincho" w:hAnsi="Lato" w:cs="Arial"/>
          <w:sz w:val="22"/>
          <w:lang w:val="en-US"/>
        </w:rPr>
        <w:t xml:space="preserve">Promoting tolerance, friendship and understanding of a range of religions and cultures through different aspects of our inclusive curriculum. </w:t>
      </w:r>
      <w:r w:rsidR="000C6835" w:rsidRPr="00BA4A10">
        <w:rPr>
          <w:rFonts w:ascii="Lato" w:eastAsia="MS Mincho" w:hAnsi="Lato" w:cs="Arial"/>
          <w:sz w:val="22"/>
          <w:lang w:val="en-US"/>
        </w:rPr>
        <w:t>For example, as part of teaching and learning, pupils are exposed to content from di</w:t>
      </w:r>
      <w:r w:rsidR="00BA4A10" w:rsidRPr="00BA4A10">
        <w:rPr>
          <w:rFonts w:ascii="Lato" w:eastAsia="MS Mincho" w:hAnsi="Lato" w:cs="Arial"/>
          <w:sz w:val="22"/>
          <w:lang w:val="en-US"/>
        </w:rPr>
        <w:t>fferent cultural figures such as Malala Yousafzai</w:t>
      </w:r>
      <w:r w:rsidR="00BA4A10">
        <w:rPr>
          <w:rFonts w:ascii="Lato" w:eastAsia="MS Mincho" w:hAnsi="Lato" w:cs="Arial"/>
          <w:sz w:val="22"/>
          <w:lang w:val="en-US"/>
        </w:rPr>
        <w:t xml:space="preserve">, </w:t>
      </w:r>
      <w:r w:rsidR="00BA4A10" w:rsidRPr="00BA4A10">
        <w:rPr>
          <w:rFonts w:ascii="Lato" w:eastAsia="MS Mincho" w:hAnsi="Lato" w:cs="Arial"/>
          <w:sz w:val="22"/>
          <w:lang w:val="en-US"/>
        </w:rPr>
        <w:t>Frida Kahlo</w:t>
      </w:r>
      <w:r w:rsidR="006F0532">
        <w:rPr>
          <w:rFonts w:ascii="Lato" w:eastAsia="MS Mincho" w:hAnsi="Lato" w:cs="Arial"/>
          <w:sz w:val="22"/>
          <w:lang w:val="en-US"/>
        </w:rPr>
        <w:t xml:space="preserve"> and have an opportunity to </w:t>
      </w:r>
      <w:r w:rsidR="002376FC">
        <w:rPr>
          <w:rFonts w:ascii="Lato" w:eastAsia="MS Mincho" w:hAnsi="Lato" w:cs="Arial"/>
          <w:sz w:val="22"/>
          <w:lang w:val="en-US"/>
        </w:rPr>
        <w:t>join in celebrations of our largest faith groups.</w:t>
      </w:r>
    </w:p>
    <w:p w14:paraId="6EA44D3F" w14:textId="77777777" w:rsidR="00A00EFA" w:rsidRPr="00BD5974" w:rsidRDefault="00A00EFA" w:rsidP="00A00EFA">
      <w:pPr>
        <w:pStyle w:val="ListParagraph"/>
        <w:numPr>
          <w:ilvl w:val="0"/>
          <w:numId w:val="5"/>
        </w:numPr>
        <w:spacing w:before="120" w:after="120"/>
        <w:rPr>
          <w:rFonts w:ascii="Lato" w:eastAsia="MS Mincho" w:hAnsi="Lato" w:cs="Arial"/>
          <w:sz w:val="22"/>
          <w:lang w:val="en-US"/>
        </w:rPr>
      </w:pPr>
      <w:r w:rsidRPr="00BD5974">
        <w:rPr>
          <w:rFonts w:ascii="Lato" w:eastAsia="MS Mincho" w:hAnsi="Lato" w:cs="Arial"/>
          <w:sz w:val="22"/>
          <w:lang w:val="en-US"/>
        </w:rPr>
        <w:t>Ensuring that the curriculum has positive images of protected groups and positively reflects modern Britain.</w:t>
      </w:r>
    </w:p>
    <w:p w14:paraId="30345DE1" w14:textId="77777777" w:rsidR="00A00EFA" w:rsidRPr="00BD5974" w:rsidRDefault="00A00EFA" w:rsidP="00A00EFA">
      <w:pPr>
        <w:pStyle w:val="ListParagraph"/>
        <w:numPr>
          <w:ilvl w:val="0"/>
          <w:numId w:val="5"/>
        </w:numPr>
        <w:spacing w:before="120" w:after="120"/>
        <w:rPr>
          <w:rFonts w:ascii="Lato" w:eastAsia="MS Mincho" w:hAnsi="Lato" w:cs="Arial"/>
          <w:sz w:val="22"/>
          <w:lang w:val="en-US"/>
        </w:rPr>
      </w:pPr>
      <w:r w:rsidRPr="00BD5974">
        <w:rPr>
          <w:rFonts w:ascii="Lato" w:eastAsia="MS Mincho" w:hAnsi="Lato" w:cs="Arial"/>
          <w:sz w:val="22"/>
          <w:lang w:val="en-US"/>
        </w:rPr>
        <w:t xml:space="preserve">Holding assemblies dealing with issues relevant to the school population. Pupils will be encouraged to take a lead in such </w:t>
      </w:r>
      <w:proofErr w:type="gramStart"/>
      <w:r w:rsidRPr="00BD5974">
        <w:rPr>
          <w:rFonts w:ascii="Lato" w:eastAsia="MS Mincho" w:hAnsi="Lato" w:cs="Arial"/>
          <w:sz w:val="22"/>
          <w:lang w:val="en-US"/>
        </w:rPr>
        <w:t>assemblies</w:t>
      </w:r>
      <w:proofErr w:type="gramEnd"/>
      <w:r w:rsidRPr="00BD5974">
        <w:rPr>
          <w:rFonts w:ascii="Lato" w:eastAsia="MS Mincho" w:hAnsi="Lato" w:cs="Arial"/>
          <w:sz w:val="22"/>
          <w:lang w:val="en-US"/>
        </w:rPr>
        <w:t xml:space="preserve"> and we will also invite external speakers to contribute</w:t>
      </w:r>
      <w:r w:rsidR="006F0532">
        <w:rPr>
          <w:rFonts w:ascii="Lato" w:eastAsia="MS Mincho" w:hAnsi="Lato" w:cs="Arial"/>
          <w:sz w:val="22"/>
          <w:lang w:val="en-US"/>
        </w:rPr>
        <w:t>.</w:t>
      </w:r>
    </w:p>
    <w:p w14:paraId="64023B1B" w14:textId="77777777" w:rsidR="00A00EFA" w:rsidRPr="00BD5974" w:rsidRDefault="00A00EFA" w:rsidP="008C3514">
      <w:pPr>
        <w:pStyle w:val="ListParagraph"/>
        <w:numPr>
          <w:ilvl w:val="0"/>
          <w:numId w:val="5"/>
        </w:numPr>
        <w:spacing w:before="120" w:after="120"/>
        <w:rPr>
          <w:rFonts w:ascii="Lato" w:eastAsia="MS Mincho" w:hAnsi="Lato" w:cs="Arial"/>
          <w:sz w:val="22"/>
          <w:lang w:val="en-US"/>
        </w:rPr>
      </w:pPr>
      <w:r w:rsidRPr="00BD5974">
        <w:rPr>
          <w:rFonts w:ascii="Lato" w:eastAsia="MS Mincho" w:hAnsi="Lato" w:cs="Arial"/>
          <w:sz w:val="22"/>
          <w:lang w:val="en-US"/>
        </w:rPr>
        <w:t xml:space="preserve">Working with our local community. This includes </w:t>
      </w:r>
      <w:proofErr w:type="spellStart"/>
      <w:r w:rsidRPr="00BD5974">
        <w:rPr>
          <w:rFonts w:ascii="Lato" w:eastAsia="MS Mincho" w:hAnsi="Lato" w:cs="Arial"/>
          <w:sz w:val="22"/>
          <w:lang w:val="en-US"/>
        </w:rPr>
        <w:t>organising</w:t>
      </w:r>
      <w:proofErr w:type="spellEnd"/>
      <w:r w:rsidRPr="00BD5974">
        <w:rPr>
          <w:rFonts w:ascii="Lato" w:eastAsia="MS Mincho" w:hAnsi="Lato" w:cs="Arial"/>
          <w:sz w:val="22"/>
          <w:lang w:val="en-US"/>
        </w:rPr>
        <w:t xml:space="preserve"> school trips and activities based around the local community </w:t>
      </w:r>
      <w:r w:rsidR="008C3514">
        <w:rPr>
          <w:rFonts w:ascii="Lato" w:eastAsia="MS Mincho" w:hAnsi="Lato" w:cs="Arial"/>
          <w:sz w:val="22"/>
          <w:lang w:val="en-US"/>
        </w:rPr>
        <w:t xml:space="preserve">and </w:t>
      </w:r>
      <w:r w:rsidRPr="00BD5974">
        <w:rPr>
          <w:rFonts w:ascii="Lato" w:eastAsia="MS Mincho" w:hAnsi="Lato" w:cs="Arial"/>
          <w:sz w:val="22"/>
          <w:lang w:val="en-US"/>
        </w:rPr>
        <w:t xml:space="preserve">holding whole school </w:t>
      </w:r>
      <w:r w:rsidR="008C3514" w:rsidRPr="008C3514">
        <w:rPr>
          <w:rFonts w:ascii="Lato" w:eastAsia="MS Mincho" w:hAnsi="Lato" w:cs="Arial"/>
          <w:sz w:val="22"/>
          <w:lang w:val="en-US"/>
        </w:rPr>
        <w:t xml:space="preserve">community </w:t>
      </w:r>
      <w:proofErr w:type="gramStart"/>
      <w:r w:rsidRPr="00BD5974">
        <w:rPr>
          <w:rFonts w:ascii="Lato" w:eastAsia="MS Mincho" w:hAnsi="Lato" w:cs="Arial"/>
          <w:sz w:val="22"/>
          <w:lang w:val="en-US"/>
        </w:rPr>
        <w:t>events</w:t>
      </w:r>
      <w:proofErr w:type="gramEnd"/>
    </w:p>
    <w:p w14:paraId="44A267C1" w14:textId="77777777" w:rsidR="00A00EFA" w:rsidRPr="00BD5974" w:rsidRDefault="00A00EFA" w:rsidP="00A00EFA">
      <w:pPr>
        <w:pStyle w:val="ListParagraph"/>
        <w:numPr>
          <w:ilvl w:val="0"/>
          <w:numId w:val="5"/>
        </w:numPr>
        <w:spacing w:before="120" w:after="120"/>
        <w:rPr>
          <w:rFonts w:ascii="Lato" w:eastAsia="MS Mincho" w:hAnsi="Lato" w:cs="Arial"/>
          <w:sz w:val="22"/>
          <w:lang w:val="en-US"/>
        </w:rPr>
      </w:pPr>
      <w:r w:rsidRPr="00BD5974">
        <w:rPr>
          <w:rFonts w:ascii="Lato" w:eastAsia="MS Mincho" w:hAnsi="Lato" w:cs="Arial"/>
          <w:sz w:val="22"/>
          <w:lang w:val="en-US"/>
        </w:rPr>
        <w:t xml:space="preserve">Encouraging participation and involvement of different groups of pupils within the school. For example, our school council has representatives from different year groups and is formed of pupils from a range of backgrounds and abilities. </w:t>
      </w:r>
    </w:p>
    <w:p w14:paraId="25733500" w14:textId="77777777" w:rsidR="00A00EFA" w:rsidRPr="00BD5974" w:rsidRDefault="00A00EFA" w:rsidP="00A00EFA">
      <w:pPr>
        <w:pStyle w:val="ListParagraph"/>
        <w:numPr>
          <w:ilvl w:val="0"/>
          <w:numId w:val="5"/>
        </w:numPr>
        <w:spacing w:before="120" w:after="120"/>
        <w:rPr>
          <w:rFonts w:ascii="Lato" w:eastAsia="MS Mincho" w:hAnsi="Lato" w:cs="Arial"/>
          <w:sz w:val="22"/>
          <w:lang w:val="en-US"/>
        </w:rPr>
      </w:pPr>
      <w:r w:rsidRPr="00BD5974">
        <w:rPr>
          <w:rFonts w:ascii="Lato" w:eastAsia="MS Mincho" w:hAnsi="Lato" w:cs="Arial"/>
          <w:sz w:val="22"/>
          <w:lang w:val="en-US"/>
        </w:rPr>
        <w:t xml:space="preserve">Taking steps (reasonable adjustments) to ensure that </w:t>
      </w:r>
      <w:r w:rsidR="0021348A" w:rsidRPr="00BD5974">
        <w:rPr>
          <w:rFonts w:ascii="Lato" w:eastAsia="MS Mincho" w:hAnsi="Lato" w:cs="Arial"/>
          <w:sz w:val="22"/>
          <w:lang w:val="en-US"/>
        </w:rPr>
        <w:t>pupils</w:t>
      </w:r>
      <w:r w:rsidR="006F0532">
        <w:rPr>
          <w:rFonts w:ascii="Lato" w:eastAsia="MS Mincho" w:hAnsi="Lato" w:cs="Arial"/>
          <w:sz w:val="22"/>
          <w:lang w:val="en-US"/>
        </w:rPr>
        <w:t xml:space="preserve"> with a disability</w:t>
      </w:r>
      <w:r w:rsidR="0021348A" w:rsidRPr="00BD5974">
        <w:rPr>
          <w:rFonts w:ascii="Lato" w:eastAsia="MS Mincho" w:hAnsi="Lato" w:cs="Arial"/>
          <w:sz w:val="22"/>
          <w:lang w:val="en-US"/>
        </w:rPr>
        <w:t xml:space="preserve"> are not put at a </w:t>
      </w:r>
      <w:r w:rsidRPr="00BD5974">
        <w:rPr>
          <w:rFonts w:ascii="Lato" w:eastAsia="MS Mincho" w:hAnsi="Lato" w:cs="Arial"/>
          <w:sz w:val="22"/>
          <w:lang w:val="en-US"/>
        </w:rPr>
        <w:t>disadvantage compared to other pupils.</w:t>
      </w:r>
    </w:p>
    <w:p w14:paraId="4FC50B54" w14:textId="77777777" w:rsidR="00A00EFA" w:rsidRPr="00BD5974" w:rsidRDefault="00A00EFA" w:rsidP="00A00EFA">
      <w:pPr>
        <w:pStyle w:val="ListParagraph"/>
        <w:numPr>
          <w:ilvl w:val="0"/>
          <w:numId w:val="5"/>
        </w:numPr>
        <w:spacing w:before="120" w:after="120"/>
        <w:rPr>
          <w:rFonts w:ascii="Lato" w:eastAsia="MS Mincho" w:hAnsi="Lato" w:cs="Arial"/>
          <w:sz w:val="22"/>
          <w:lang w:val="en-US"/>
        </w:rPr>
      </w:pPr>
      <w:r w:rsidRPr="00BD5974">
        <w:rPr>
          <w:rFonts w:ascii="Lato" w:eastAsia="MS Mincho" w:hAnsi="Lato" w:cs="Arial"/>
          <w:sz w:val="22"/>
          <w:lang w:val="en-US"/>
        </w:rPr>
        <w:t xml:space="preserve">Gaining relevant external advice and support and share this with all </w:t>
      </w:r>
      <w:proofErr w:type="gramStart"/>
      <w:r w:rsidRPr="00BD5974">
        <w:rPr>
          <w:rFonts w:ascii="Lato" w:eastAsia="MS Mincho" w:hAnsi="Lato" w:cs="Arial"/>
          <w:sz w:val="22"/>
          <w:lang w:val="en-US"/>
        </w:rPr>
        <w:t>stakeholders</w:t>
      </w:r>
      <w:proofErr w:type="gramEnd"/>
    </w:p>
    <w:p w14:paraId="5550768C" w14:textId="77777777" w:rsidR="00A00EFA" w:rsidRDefault="006F0532" w:rsidP="00A00EFA">
      <w:pPr>
        <w:pStyle w:val="ListParagraph"/>
        <w:numPr>
          <w:ilvl w:val="0"/>
          <w:numId w:val="5"/>
        </w:numPr>
        <w:spacing w:before="120" w:after="120"/>
        <w:rPr>
          <w:rFonts w:ascii="Lato" w:eastAsia="MS Mincho" w:hAnsi="Lato" w:cs="Arial"/>
          <w:sz w:val="22"/>
          <w:lang w:val="en-US"/>
        </w:rPr>
      </w:pPr>
      <w:r>
        <w:rPr>
          <w:rFonts w:ascii="Lato" w:eastAsia="MS Mincho" w:hAnsi="Lato" w:cs="Arial"/>
          <w:sz w:val="22"/>
          <w:lang w:val="en-US"/>
        </w:rPr>
        <w:t>Listening to families and h</w:t>
      </w:r>
      <w:r w:rsidR="00A00EFA" w:rsidRPr="00BD5974">
        <w:rPr>
          <w:rFonts w:ascii="Lato" w:eastAsia="MS Mincho" w:hAnsi="Lato" w:cs="Arial"/>
          <w:sz w:val="22"/>
          <w:lang w:val="en-US"/>
        </w:rPr>
        <w:t>olding regular structured conversation meetings for pupils with complex needs.</w:t>
      </w:r>
    </w:p>
    <w:p w14:paraId="0AE0BB52" w14:textId="77777777" w:rsidR="006F0532" w:rsidRPr="00BD5974" w:rsidRDefault="006F0532" w:rsidP="00A00EFA">
      <w:pPr>
        <w:pStyle w:val="ListParagraph"/>
        <w:numPr>
          <w:ilvl w:val="0"/>
          <w:numId w:val="5"/>
        </w:numPr>
        <w:spacing w:before="120" w:after="120"/>
        <w:rPr>
          <w:rFonts w:ascii="Lato" w:eastAsia="MS Mincho" w:hAnsi="Lato" w:cs="Arial"/>
          <w:sz w:val="22"/>
          <w:lang w:val="en-US"/>
        </w:rPr>
      </w:pPr>
      <w:r>
        <w:rPr>
          <w:rFonts w:ascii="Lato" w:eastAsia="MS Mincho" w:hAnsi="Lato" w:cs="Arial"/>
          <w:sz w:val="22"/>
          <w:lang w:val="en-US"/>
        </w:rPr>
        <w:t>Listening to our pupils and encouraging them to have a voice.</w:t>
      </w:r>
    </w:p>
    <w:p w14:paraId="6A7EDFD3" w14:textId="77777777" w:rsidR="00A00EFA" w:rsidRDefault="00A00EFA" w:rsidP="00A00EFA">
      <w:pPr>
        <w:pStyle w:val="ListParagraph"/>
        <w:numPr>
          <w:ilvl w:val="0"/>
          <w:numId w:val="5"/>
        </w:numPr>
        <w:spacing w:before="120" w:after="120"/>
        <w:rPr>
          <w:rFonts w:ascii="Lato" w:eastAsia="MS Mincho" w:hAnsi="Lato" w:cs="Arial"/>
          <w:sz w:val="22"/>
          <w:lang w:val="en-US"/>
        </w:rPr>
      </w:pPr>
      <w:r w:rsidRPr="00BD5974">
        <w:rPr>
          <w:rFonts w:ascii="Lato" w:eastAsia="MS Mincho" w:hAnsi="Lato" w:cs="Arial"/>
          <w:sz w:val="22"/>
          <w:lang w:val="en-US"/>
        </w:rPr>
        <w:t xml:space="preserve">Providing coffee mornings and </w:t>
      </w:r>
      <w:r w:rsidR="006F0532">
        <w:rPr>
          <w:rFonts w:ascii="Lato" w:eastAsia="MS Mincho" w:hAnsi="Lato" w:cs="Arial"/>
          <w:sz w:val="22"/>
          <w:lang w:val="en-US"/>
        </w:rPr>
        <w:t>workshops</w:t>
      </w:r>
      <w:r w:rsidRPr="00BD5974">
        <w:rPr>
          <w:rFonts w:ascii="Lato" w:eastAsia="MS Mincho" w:hAnsi="Lato" w:cs="Arial"/>
          <w:sz w:val="22"/>
          <w:lang w:val="en-US"/>
        </w:rPr>
        <w:t xml:space="preserve"> to support parents. </w:t>
      </w:r>
    </w:p>
    <w:p w14:paraId="4E395D2D" w14:textId="77777777" w:rsidR="004470A9" w:rsidRPr="00BD5974" w:rsidRDefault="004470A9" w:rsidP="004470A9">
      <w:pPr>
        <w:pStyle w:val="ListParagraph"/>
        <w:spacing w:before="120" w:after="120"/>
        <w:ind w:left="1004"/>
        <w:rPr>
          <w:rFonts w:ascii="Lato" w:eastAsia="MS Mincho" w:hAnsi="Lato" w:cs="Arial"/>
          <w:sz w:val="22"/>
          <w:lang w:val="en-US"/>
        </w:rPr>
      </w:pPr>
    </w:p>
    <w:p w14:paraId="205D93D8" w14:textId="77777777" w:rsidR="00207E23" w:rsidRDefault="00207E23" w:rsidP="00207E23">
      <w:pPr>
        <w:pStyle w:val="ListParagraph"/>
        <w:ind w:left="1004"/>
        <w:jc w:val="both"/>
        <w:rPr>
          <w:rStyle w:val="IntenseEmphasis"/>
          <w:rFonts w:ascii="Lato" w:hAnsi="Lato"/>
          <w:i w:val="0"/>
          <w:sz w:val="22"/>
        </w:rPr>
      </w:pPr>
    </w:p>
    <w:p w14:paraId="40FD986A" w14:textId="77777777" w:rsidR="00207E23" w:rsidRPr="00207E23" w:rsidRDefault="00207E23" w:rsidP="00207E23">
      <w:pPr>
        <w:pStyle w:val="ListParagraph"/>
        <w:numPr>
          <w:ilvl w:val="0"/>
          <w:numId w:val="43"/>
        </w:numPr>
        <w:jc w:val="both"/>
        <w:rPr>
          <w:rStyle w:val="IntenseEmphasis"/>
          <w:rFonts w:ascii="Lato" w:hAnsi="Lato"/>
          <w:i w:val="0"/>
          <w:sz w:val="22"/>
        </w:rPr>
      </w:pPr>
      <w:bookmarkStart w:id="1" w:name="_Hlk117517801"/>
      <w:r>
        <w:rPr>
          <w:rStyle w:val="IntenseEmphasis"/>
          <w:rFonts w:ascii="Lato" w:hAnsi="Lato"/>
          <w:i w:val="0"/>
          <w:sz w:val="22"/>
        </w:rPr>
        <w:lastRenderedPageBreak/>
        <w:t>Equality Considerations in Decision-Making</w:t>
      </w:r>
    </w:p>
    <w:p w14:paraId="5BCCF745" w14:textId="77777777" w:rsidR="00207E23" w:rsidRPr="006F28E4" w:rsidRDefault="00207E23" w:rsidP="00207E23">
      <w:pPr>
        <w:jc w:val="both"/>
        <w:rPr>
          <w:rStyle w:val="IntenseEmphasis"/>
          <w:rFonts w:ascii="Lato" w:hAnsi="Lato"/>
          <w:i w:val="0"/>
          <w:sz w:val="22"/>
        </w:rPr>
      </w:pPr>
      <w:r>
        <w:rPr>
          <w:rStyle w:val="IntenseEmphasis"/>
          <w:rFonts w:ascii="Lato" w:hAnsi="Lato"/>
          <w:i w:val="0"/>
          <w:sz w:val="22"/>
        </w:rPr>
        <w:t>______________________________________________________________________________________</w:t>
      </w:r>
      <w:bookmarkEnd w:id="1"/>
    </w:p>
    <w:p w14:paraId="6136E6F5" w14:textId="77777777" w:rsidR="00A00EFA" w:rsidRPr="00BD5974" w:rsidRDefault="00A00EFA" w:rsidP="00A00EFA">
      <w:pPr>
        <w:spacing w:before="120" w:after="120"/>
        <w:rPr>
          <w:rFonts w:ascii="Lato" w:eastAsia="MS Mincho" w:hAnsi="Lato" w:cs="Arial"/>
          <w:sz w:val="22"/>
          <w:szCs w:val="22"/>
          <w:lang w:val="en-US"/>
        </w:rPr>
      </w:pPr>
      <w:r w:rsidRPr="00BD5974">
        <w:rPr>
          <w:rFonts w:ascii="Lato" w:eastAsia="MS Mincho" w:hAnsi="Lato" w:cs="Arial"/>
          <w:sz w:val="22"/>
          <w:szCs w:val="22"/>
          <w:lang w:val="en-US"/>
        </w:rPr>
        <w:t xml:space="preserve">The school ensures it has due regard to equality considerations whenever significant decisions are made. We involve </w:t>
      </w:r>
      <w:r w:rsidR="00A927AB">
        <w:rPr>
          <w:rFonts w:ascii="Lato" w:eastAsia="MS Mincho" w:hAnsi="Lato" w:cs="Arial"/>
          <w:sz w:val="22"/>
          <w:szCs w:val="22"/>
          <w:lang w:val="en-US"/>
        </w:rPr>
        <w:t>pupils, their families and</w:t>
      </w:r>
      <w:r w:rsidRPr="00BD5974">
        <w:rPr>
          <w:rFonts w:ascii="Lato" w:eastAsia="MS Mincho" w:hAnsi="Lato" w:cs="Arial"/>
          <w:sz w:val="22"/>
          <w:szCs w:val="22"/>
          <w:lang w:val="en-US"/>
        </w:rPr>
        <w:t xml:space="preserve"> staff in the changes and improvements we make and consult them on issues affecting them.</w:t>
      </w:r>
    </w:p>
    <w:p w14:paraId="12473D7E" w14:textId="77777777" w:rsidR="00A00EFA" w:rsidRPr="00BD5974" w:rsidRDefault="00A00EFA" w:rsidP="00A00EFA">
      <w:pPr>
        <w:spacing w:before="120"/>
        <w:rPr>
          <w:rFonts w:ascii="Lato" w:eastAsia="MS Mincho" w:hAnsi="Lato" w:cs="Arial"/>
          <w:sz w:val="22"/>
          <w:szCs w:val="22"/>
          <w:lang w:val="en-US"/>
        </w:rPr>
      </w:pPr>
      <w:r w:rsidRPr="00BD5974">
        <w:rPr>
          <w:rFonts w:ascii="Lato" w:eastAsia="MS Mincho" w:hAnsi="Lato" w:cs="Arial"/>
          <w:sz w:val="22"/>
          <w:szCs w:val="22"/>
          <w:lang w:val="en-US"/>
        </w:rPr>
        <w:t xml:space="preserve">The school always considers the impact of significant decisions on </w:t>
      </w:r>
      <w:proofErr w:type="gramStart"/>
      <w:r w:rsidRPr="00BD5974">
        <w:rPr>
          <w:rFonts w:ascii="Lato" w:eastAsia="MS Mincho" w:hAnsi="Lato" w:cs="Arial"/>
          <w:sz w:val="22"/>
          <w:szCs w:val="22"/>
          <w:lang w:val="en-US"/>
        </w:rPr>
        <w:t>particular groups</w:t>
      </w:r>
      <w:proofErr w:type="gramEnd"/>
      <w:r w:rsidRPr="00BD5974">
        <w:rPr>
          <w:rFonts w:ascii="Lato" w:eastAsia="MS Mincho" w:hAnsi="Lato" w:cs="Arial"/>
          <w:sz w:val="22"/>
          <w:szCs w:val="22"/>
          <w:lang w:val="en-US"/>
        </w:rPr>
        <w:t xml:space="preserve">. For example, when a school trip or activity is being planned, the school considers whether the trip: </w:t>
      </w:r>
    </w:p>
    <w:p w14:paraId="520EC13F" w14:textId="77777777" w:rsidR="00A00EFA" w:rsidRPr="00BD5974" w:rsidRDefault="00A00EFA" w:rsidP="00A00EFA">
      <w:pPr>
        <w:pStyle w:val="ListParagraph"/>
        <w:numPr>
          <w:ilvl w:val="0"/>
          <w:numId w:val="6"/>
        </w:numPr>
        <w:spacing w:before="120" w:after="120"/>
        <w:rPr>
          <w:rFonts w:ascii="Lato" w:eastAsia="MS Mincho" w:hAnsi="Lato" w:cs="Arial"/>
          <w:sz w:val="22"/>
          <w:lang w:val="en-US"/>
        </w:rPr>
      </w:pPr>
      <w:r w:rsidRPr="00BD5974">
        <w:rPr>
          <w:rFonts w:ascii="Lato" w:eastAsia="MS Mincho" w:hAnsi="Lato" w:cs="Arial"/>
          <w:sz w:val="22"/>
          <w:lang w:val="en-US"/>
        </w:rPr>
        <w:t xml:space="preserve">Overlaps with significant religious </w:t>
      </w:r>
      <w:proofErr w:type="gramStart"/>
      <w:r w:rsidRPr="00BD5974">
        <w:rPr>
          <w:rFonts w:ascii="Lato" w:eastAsia="MS Mincho" w:hAnsi="Lato" w:cs="Arial"/>
          <w:sz w:val="22"/>
          <w:lang w:val="en-US"/>
        </w:rPr>
        <w:t>holidays</w:t>
      </w:r>
      <w:proofErr w:type="gramEnd"/>
    </w:p>
    <w:p w14:paraId="1B1869C0" w14:textId="77777777" w:rsidR="00A00EFA" w:rsidRPr="00BD5974" w:rsidRDefault="00A00EFA" w:rsidP="00A00EFA">
      <w:pPr>
        <w:pStyle w:val="ListParagraph"/>
        <w:numPr>
          <w:ilvl w:val="0"/>
          <w:numId w:val="6"/>
        </w:numPr>
        <w:spacing w:before="120" w:after="120"/>
        <w:rPr>
          <w:rFonts w:ascii="Lato" w:eastAsia="MS Mincho" w:hAnsi="Lato" w:cs="Arial"/>
          <w:sz w:val="22"/>
          <w:lang w:val="en-US"/>
        </w:rPr>
      </w:pPr>
      <w:r w:rsidRPr="00BD5974">
        <w:rPr>
          <w:rFonts w:ascii="Lato" w:eastAsia="MS Mincho" w:hAnsi="Lato" w:cs="Arial"/>
          <w:sz w:val="22"/>
          <w:lang w:val="en-US"/>
        </w:rPr>
        <w:t xml:space="preserve">Is accessible to pupils with special educational needs and </w:t>
      </w:r>
      <w:proofErr w:type="gramStart"/>
      <w:r w:rsidRPr="00BD5974">
        <w:rPr>
          <w:rFonts w:ascii="Lato" w:eastAsia="MS Mincho" w:hAnsi="Lato" w:cs="Arial"/>
          <w:sz w:val="22"/>
          <w:lang w:val="en-US"/>
        </w:rPr>
        <w:t>disabilities</w:t>
      </w:r>
      <w:proofErr w:type="gramEnd"/>
    </w:p>
    <w:p w14:paraId="129DB8C1" w14:textId="77777777" w:rsidR="00A00EFA" w:rsidRDefault="00A00EFA" w:rsidP="00A00EFA">
      <w:pPr>
        <w:pStyle w:val="ListParagraph"/>
        <w:numPr>
          <w:ilvl w:val="0"/>
          <w:numId w:val="6"/>
        </w:numPr>
        <w:spacing w:before="120" w:after="120"/>
        <w:rPr>
          <w:rFonts w:ascii="Lato" w:eastAsia="MS Mincho" w:hAnsi="Lato" w:cs="Arial"/>
          <w:sz w:val="22"/>
          <w:lang w:val="en-US"/>
        </w:rPr>
      </w:pPr>
      <w:r w:rsidRPr="00BD5974">
        <w:rPr>
          <w:rFonts w:ascii="Lato" w:eastAsia="MS Mincho" w:hAnsi="Lato" w:cs="Arial"/>
          <w:sz w:val="22"/>
          <w:lang w:val="en-US"/>
        </w:rPr>
        <w:t xml:space="preserve">Has equivalent facilities for boys and </w:t>
      </w:r>
      <w:proofErr w:type="gramStart"/>
      <w:r w:rsidRPr="00BD5974">
        <w:rPr>
          <w:rFonts w:ascii="Lato" w:eastAsia="MS Mincho" w:hAnsi="Lato" w:cs="Arial"/>
          <w:sz w:val="22"/>
          <w:lang w:val="en-US"/>
        </w:rPr>
        <w:t>girls</w:t>
      </w:r>
      <w:proofErr w:type="gramEnd"/>
    </w:p>
    <w:p w14:paraId="7D51ECB5" w14:textId="77777777" w:rsidR="00E1246E" w:rsidRPr="00BD5974" w:rsidRDefault="00E1246E" w:rsidP="00E1246E">
      <w:pPr>
        <w:pStyle w:val="ListParagraph"/>
        <w:spacing w:before="120" w:after="120"/>
        <w:ind w:left="1004"/>
        <w:rPr>
          <w:rFonts w:ascii="Lato" w:eastAsia="MS Mincho" w:hAnsi="Lato" w:cs="Arial"/>
          <w:sz w:val="22"/>
          <w:lang w:val="en-US"/>
        </w:rPr>
      </w:pPr>
    </w:p>
    <w:p w14:paraId="5154345D" w14:textId="02156EB2" w:rsidR="00207E23" w:rsidRDefault="00207E23" w:rsidP="00207E23">
      <w:pPr>
        <w:pStyle w:val="ListParagraph"/>
        <w:numPr>
          <w:ilvl w:val="0"/>
          <w:numId w:val="43"/>
        </w:numPr>
        <w:jc w:val="both"/>
        <w:rPr>
          <w:rStyle w:val="IntenseEmphasis"/>
          <w:rFonts w:ascii="Lato" w:hAnsi="Lato"/>
          <w:i w:val="0"/>
          <w:sz w:val="22"/>
        </w:rPr>
      </w:pPr>
      <w:bookmarkStart w:id="2" w:name="_Hlk117518003"/>
      <w:r>
        <w:rPr>
          <w:rStyle w:val="IntenseEmphasis"/>
          <w:rFonts w:ascii="Lato" w:hAnsi="Lato"/>
          <w:i w:val="0"/>
          <w:sz w:val="22"/>
        </w:rPr>
        <w:t>Equalities Objectives (2021-2025</w:t>
      </w:r>
      <w:r w:rsidR="008853A2">
        <w:rPr>
          <w:rStyle w:val="IntenseEmphasis"/>
          <w:rFonts w:ascii="Lato" w:hAnsi="Lato"/>
          <w:i w:val="0"/>
          <w:sz w:val="22"/>
        </w:rPr>
        <w:t>)</w:t>
      </w:r>
    </w:p>
    <w:p w14:paraId="2669A994" w14:textId="77777777" w:rsidR="00207E23" w:rsidRPr="00207E23" w:rsidRDefault="00207E23" w:rsidP="00207E23">
      <w:pPr>
        <w:jc w:val="both"/>
        <w:rPr>
          <w:rStyle w:val="IntenseEmphasis"/>
          <w:rFonts w:ascii="Lato" w:hAnsi="Lato"/>
          <w:i w:val="0"/>
          <w:sz w:val="22"/>
        </w:rPr>
      </w:pPr>
      <w:r w:rsidRPr="00207E23">
        <w:rPr>
          <w:rStyle w:val="IntenseEmphasis"/>
          <w:rFonts w:ascii="Lato" w:hAnsi="Lato"/>
          <w:i w:val="0"/>
          <w:sz w:val="22"/>
        </w:rPr>
        <w:t>________________________________________________________________________</w:t>
      </w:r>
    </w:p>
    <w:bookmarkEnd w:id="2"/>
    <w:p w14:paraId="3E9B6BC8" w14:textId="77777777" w:rsidR="009B7C01" w:rsidRPr="009B7C01" w:rsidRDefault="009B7C01" w:rsidP="00207E23">
      <w:pPr>
        <w:keepNext/>
        <w:keepLines/>
        <w:spacing w:after="120"/>
        <w:outlineLvl w:val="0"/>
        <w:rPr>
          <w:rFonts w:ascii="Lato" w:eastAsia="MS Gothic" w:hAnsi="Lato" w:cs="Arial"/>
          <w:bCs/>
          <w:sz w:val="22"/>
          <w:szCs w:val="22"/>
          <w:lang w:val="en-US"/>
        </w:rPr>
      </w:pPr>
      <w:r w:rsidRPr="009B7C01">
        <w:rPr>
          <w:rFonts w:ascii="Lato" w:eastAsia="MS Gothic" w:hAnsi="Lato" w:cs="Arial"/>
          <w:bCs/>
          <w:sz w:val="22"/>
          <w:szCs w:val="22"/>
          <w:lang w:val="en-US"/>
        </w:rPr>
        <w:t xml:space="preserve">The school’s current equality objectives represent the school’s priorities </w:t>
      </w:r>
      <w:proofErr w:type="gramStart"/>
      <w:r>
        <w:rPr>
          <w:rFonts w:ascii="Lato" w:eastAsia="MS Gothic" w:hAnsi="Lato" w:cs="Arial"/>
          <w:bCs/>
          <w:sz w:val="22"/>
          <w:szCs w:val="22"/>
          <w:lang w:val="en-US"/>
        </w:rPr>
        <w:t>and also</w:t>
      </w:r>
      <w:proofErr w:type="gramEnd"/>
      <w:r>
        <w:rPr>
          <w:rFonts w:ascii="Lato" w:eastAsia="MS Gothic" w:hAnsi="Lato" w:cs="Arial"/>
          <w:bCs/>
          <w:sz w:val="22"/>
          <w:szCs w:val="22"/>
          <w:lang w:val="en-US"/>
        </w:rPr>
        <w:t xml:space="preserve"> </w:t>
      </w:r>
      <w:r w:rsidR="00035FDA">
        <w:rPr>
          <w:rFonts w:ascii="Lato" w:eastAsia="MS Gothic" w:hAnsi="Lato" w:cs="Arial"/>
          <w:bCs/>
          <w:sz w:val="22"/>
          <w:szCs w:val="22"/>
          <w:lang w:val="en-US"/>
        </w:rPr>
        <w:t xml:space="preserve">take into account </w:t>
      </w:r>
      <w:r w:rsidRPr="009B7C01">
        <w:rPr>
          <w:rFonts w:ascii="Lato" w:eastAsia="MS Gothic" w:hAnsi="Lato" w:cs="Arial"/>
          <w:bCs/>
          <w:sz w:val="22"/>
          <w:szCs w:val="22"/>
          <w:lang w:val="en-US"/>
        </w:rPr>
        <w:t>national and local priorities and issues</w:t>
      </w:r>
      <w:r w:rsidR="00035FDA">
        <w:rPr>
          <w:rFonts w:ascii="Lato" w:eastAsia="MS Gothic" w:hAnsi="Lato" w:cs="Arial"/>
          <w:bCs/>
          <w:sz w:val="22"/>
          <w:szCs w:val="22"/>
          <w:lang w:val="en-US"/>
        </w:rPr>
        <w:t>.</w:t>
      </w:r>
    </w:p>
    <w:p w14:paraId="6B82A967" w14:textId="77777777" w:rsidR="00AE0C9A" w:rsidRPr="00BD5974" w:rsidRDefault="00AE0C9A" w:rsidP="00297D9C">
      <w:pPr>
        <w:spacing w:before="120"/>
        <w:rPr>
          <w:rFonts w:ascii="Lato" w:eastAsia="MS Mincho" w:hAnsi="Lato" w:cs="Arial"/>
          <w:sz w:val="22"/>
          <w:szCs w:val="22"/>
          <w:lang w:val="en-US"/>
        </w:rPr>
      </w:pPr>
    </w:p>
    <w:p w14:paraId="0EA9B4C7" w14:textId="77777777" w:rsidR="00207E23" w:rsidRDefault="00207E23" w:rsidP="00207E23">
      <w:pPr>
        <w:spacing w:before="120"/>
        <w:rPr>
          <w:rFonts w:ascii="Lato" w:eastAsia="MS Mincho" w:hAnsi="Lato" w:cs="Arial"/>
          <w:b/>
          <w:sz w:val="22"/>
          <w:szCs w:val="22"/>
          <w:lang w:val="en-US"/>
        </w:rPr>
      </w:pPr>
      <w:bookmarkStart w:id="3" w:name="_Toc493589715"/>
      <w:r w:rsidRPr="00207E23">
        <w:rPr>
          <w:rFonts w:ascii="Lato" w:eastAsia="MS Mincho" w:hAnsi="Lato" w:cs="Arial"/>
          <w:b/>
          <w:sz w:val="22"/>
          <w:szCs w:val="22"/>
          <w:lang w:val="en-US"/>
        </w:rPr>
        <w:t xml:space="preserve">Objective 1: To develop pupils’ understanding of valuing diversity to include protected </w:t>
      </w:r>
      <w:proofErr w:type="gramStart"/>
      <w:r w:rsidRPr="00207E23">
        <w:rPr>
          <w:rFonts w:ascii="Lato" w:eastAsia="MS Mincho" w:hAnsi="Lato" w:cs="Arial"/>
          <w:b/>
          <w:sz w:val="22"/>
          <w:szCs w:val="22"/>
          <w:lang w:val="en-US"/>
        </w:rPr>
        <w:t>characteristics</w:t>
      </w:r>
      <w:proofErr w:type="gramEnd"/>
    </w:p>
    <w:p w14:paraId="1F89008D" w14:textId="77777777" w:rsidR="00207E23" w:rsidRDefault="00207E23" w:rsidP="00207E23">
      <w:pPr>
        <w:spacing w:before="120"/>
        <w:rPr>
          <w:rFonts w:ascii="Lato" w:eastAsia="MS Mincho" w:hAnsi="Lato" w:cs="Arial"/>
          <w:b/>
          <w:sz w:val="22"/>
          <w:szCs w:val="22"/>
          <w:lang w:val="en-US"/>
        </w:rPr>
      </w:pPr>
      <w:bookmarkStart w:id="4" w:name="_Hlk117518555"/>
      <w:r>
        <w:rPr>
          <w:rFonts w:ascii="Lato" w:eastAsia="MS Mincho" w:hAnsi="Lato" w:cs="Arial"/>
          <w:b/>
          <w:sz w:val="22"/>
          <w:szCs w:val="22"/>
          <w:lang w:val="en-US"/>
        </w:rPr>
        <w:t xml:space="preserve">Progress made towards </w:t>
      </w:r>
      <w:proofErr w:type="gramStart"/>
      <w:r>
        <w:rPr>
          <w:rFonts w:ascii="Lato" w:eastAsia="MS Mincho" w:hAnsi="Lato" w:cs="Arial"/>
          <w:b/>
          <w:sz w:val="22"/>
          <w:szCs w:val="22"/>
          <w:lang w:val="en-US"/>
        </w:rPr>
        <w:t>objective</w:t>
      </w:r>
      <w:proofErr w:type="gramEnd"/>
      <w:r>
        <w:rPr>
          <w:rFonts w:ascii="Lato" w:eastAsia="MS Mincho" w:hAnsi="Lato" w:cs="Arial"/>
          <w:b/>
          <w:sz w:val="22"/>
          <w:szCs w:val="22"/>
          <w:lang w:val="en-US"/>
        </w:rPr>
        <w:t xml:space="preserve"> </w:t>
      </w:r>
    </w:p>
    <w:bookmarkEnd w:id="4"/>
    <w:p w14:paraId="65E6D4EC" w14:textId="3FFFDC1B" w:rsidR="00207E23" w:rsidRPr="00207E23" w:rsidRDefault="00207E23" w:rsidP="00207E23">
      <w:pPr>
        <w:numPr>
          <w:ilvl w:val="0"/>
          <w:numId w:val="10"/>
        </w:numPr>
        <w:spacing w:before="120"/>
        <w:contextualSpacing/>
        <w:rPr>
          <w:rFonts w:ascii="Lato" w:eastAsia="MS Mincho" w:hAnsi="Lato" w:cs="Arial"/>
          <w:sz w:val="22"/>
          <w:szCs w:val="22"/>
          <w:lang w:val="en-US"/>
        </w:rPr>
      </w:pPr>
      <w:proofErr w:type="spellStart"/>
      <w:r>
        <w:rPr>
          <w:rFonts w:ascii="Lato" w:eastAsia="MS Mincho" w:hAnsi="Lato" w:cs="Arial"/>
          <w:sz w:val="22"/>
          <w:szCs w:val="22"/>
          <w:lang w:val="en-US"/>
        </w:rPr>
        <w:t>Behaviour</w:t>
      </w:r>
      <w:proofErr w:type="spellEnd"/>
      <w:r>
        <w:rPr>
          <w:rFonts w:ascii="Lato" w:eastAsia="MS Mincho" w:hAnsi="Lato" w:cs="Arial"/>
          <w:sz w:val="22"/>
          <w:szCs w:val="22"/>
          <w:lang w:val="en-US"/>
        </w:rPr>
        <w:t xml:space="preserve"> </w:t>
      </w:r>
      <w:r w:rsidRPr="00207E23">
        <w:rPr>
          <w:rFonts w:ascii="Lato" w:eastAsia="MS Mincho" w:hAnsi="Lato" w:cs="Arial"/>
          <w:sz w:val="22"/>
          <w:szCs w:val="22"/>
          <w:lang w:val="en-US"/>
        </w:rPr>
        <w:t>policy</w:t>
      </w:r>
      <w:r>
        <w:rPr>
          <w:rFonts w:ascii="Lato" w:eastAsia="MS Mincho" w:hAnsi="Lato" w:cs="Arial"/>
          <w:sz w:val="22"/>
          <w:szCs w:val="22"/>
          <w:lang w:val="en-US"/>
        </w:rPr>
        <w:t xml:space="preserve"> updated</w:t>
      </w:r>
      <w:r w:rsidRPr="00207E23">
        <w:rPr>
          <w:rFonts w:ascii="Lato" w:eastAsia="MS Mincho" w:hAnsi="Lato" w:cs="Arial"/>
          <w:sz w:val="22"/>
          <w:szCs w:val="22"/>
          <w:lang w:val="en-US"/>
        </w:rPr>
        <w:t xml:space="preserve"> to make explicit the duty of staff and pupils to challenge all discriminatory language – particularly in the </w:t>
      </w:r>
      <w:proofErr w:type="gramStart"/>
      <w:r w:rsidRPr="00207E23">
        <w:rPr>
          <w:rFonts w:ascii="Lato" w:eastAsia="MS Mincho" w:hAnsi="Lato" w:cs="Arial"/>
          <w:sz w:val="22"/>
          <w:szCs w:val="22"/>
          <w:lang w:val="en-US"/>
        </w:rPr>
        <w:t>playground</w:t>
      </w:r>
      <w:proofErr w:type="gramEnd"/>
    </w:p>
    <w:p w14:paraId="6383484F" w14:textId="77777777" w:rsidR="00207E23" w:rsidRPr="00207E23" w:rsidRDefault="00207E23" w:rsidP="00207E23">
      <w:pPr>
        <w:numPr>
          <w:ilvl w:val="0"/>
          <w:numId w:val="10"/>
        </w:numPr>
        <w:spacing w:before="120"/>
        <w:contextualSpacing/>
        <w:rPr>
          <w:rFonts w:ascii="Lato" w:eastAsia="MS Mincho" w:hAnsi="Lato" w:cs="Arial"/>
          <w:sz w:val="22"/>
          <w:szCs w:val="22"/>
          <w:lang w:val="en-US"/>
        </w:rPr>
      </w:pPr>
      <w:r>
        <w:rPr>
          <w:rFonts w:ascii="Lato" w:eastAsia="MS Mincho" w:hAnsi="Lato" w:cs="Arial"/>
          <w:sz w:val="22"/>
          <w:szCs w:val="22"/>
          <w:lang w:val="en-US"/>
        </w:rPr>
        <w:t xml:space="preserve">Liaison </w:t>
      </w:r>
      <w:r w:rsidRPr="00207E23">
        <w:rPr>
          <w:rFonts w:ascii="Lato" w:eastAsia="MS Mincho" w:hAnsi="Lato" w:cs="Arial"/>
          <w:sz w:val="22"/>
          <w:szCs w:val="22"/>
          <w:lang w:val="en-US"/>
        </w:rPr>
        <w:t>with external providers to deliver workshops pupils and parents (</w:t>
      </w:r>
      <w:proofErr w:type="gramStart"/>
      <w:r w:rsidRPr="00207E23">
        <w:rPr>
          <w:rFonts w:ascii="Lato" w:eastAsia="MS Mincho" w:hAnsi="Lato" w:cs="Arial"/>
          <w:sz w:val="22"/>
          <w:szCs w:val="22"/>
          <w:lang w:val="en-US"/>
        </w:rPr>
        <w:t>e.g.</w:t>
      </w:r>
      <w:proofErr w:type="gramEnd"/>
      <w:r w:rsidRPr="00207E23">
        <w:rPr>
          <w:rFonts w:ascii="Lato" w:eastAsia="MS Mincho" w:hAnsi="Lato" w:cs="Arial"/>
          <w:sz w:val="22"/>
          <w:szCs w:val="22"/>
          <w:lang w:val="en-US"/>
        </w:rPr>
        <w:t xml:space="preserve"> FGM)</w:t>
      </w:r>
    </w:p>
    <w:p w14:paraId="3E79F217" w14:textId="77777777" w:rsidR="00207E23" w:rsidRPr="00207E23" w:rsidRDefault="00207E23" w:rsidP="00207E23">
      <w:pPr>
        <w:spacing w:before="120"/>
        <w:rPr>
          <w:rFonts w:ascii="Lato" w:eastAsia="MS Mincho" w:hAnsi="Lato" w:cs="Arial"/>
          <w:b/>
          <w:sz w:val="22"/>
          <w:szCs w:val="22"/>
          <w:lang w:val="en-US"/>
        </w:rPr>
      </w:pPr>
    </w:p>
    <w:p w14:paraId="67492BB4" w14:textId="77777777" w:rsidR="00207E23" w:rsidRPr="00207E23" w:rsidRDefault="00207E23" w:rsidP="00207E23">
      <w:pPr>
        <w:spacing w:before="120"/>
        <w:rPr>
          <w:rFonts w:ascii="Lato" w:eastAsia="MS Mincho" w:hAnsi="Lato" w:cs="Arial"/>
          <w:sz w:val="22"/>
          <w:szCs w:val="22"/>
          <w:lang w:val="en-US"/>
        </w:rPr>
      </w:pPr>
      <w:r w:rsidRPr="00207E23">
        <w:rPr>
          <w:rFonts w:ascii="Lato" w:eastAsia="MS Mincho" w:hAnsi="Lato" w:cs="Arial"/>
          <w:sz w:val="22"/>
          <w:szCs w:val="22"/>
          <w:lang w:val="en-US"/>
        </w:rPr>
        <w:t>Steps to be taken to achieve objective:</w:t>
      </w:r>
    </w:p>
    <w:p w14:paraId="7D1E7FF0" w14:textId="77777777" w:rsidR="00207E23" w:rsidRPr="00207E23" w:rsidRDefault="00207E23" w:rsidP="00207E23">
      <w:pPr>
        <w:numPr>
          <w:ilvl w:val="0"/>
          <w:numId w:val="10"/>
        </w:numPr>
        <w:spacing w:before="120"/>
        <w:contextualSpacing/>
        <w:rPr>
          <w:rFonts w:ascii="Lato" w:eastAsia="MS Mincho" w:hAnsi="Lato" w:cs="Arial"/>
          <w:sz w:val="22"/>
          <w:szCs w:val="22"/>
          <w:lang w:val="en-US"/>
        </w:rPr>
      </w:pPr>
      <w:r w:rsidRPr="00207E23">
        <w:rPr>
          <w:rFonts w:ascii="Lato" w:eastAsia="MS Mincho" w:hAnsi="Lato" w:cs="Arial"/>
          <w:sz w:val="22"/>
          <w:szCs w:val="22"/>
          <w:lang w:val="en-US"/>
        </w:rPr>
        <w:t xml:space="preserve">Empower pupils to understand and celebrate differences in each other. </w:t>
      </w:r>
    </w:p>
    <w:p w14:paraId="161F1B71" w14:textId="77777777" w:rsidR="00207E23" w:rsidRPr="00207E23" w:rsidRDefault="00207E23" w:rsidP="00207E23">
      <w:pPr>
        <w:numPr>
          <w:ilvl w:val="0"/>
          <w:numId w:val="10"/>
        </w:numPr>
        <w:spacing w:before="120"/>
        <w:contextualSpacing/>
        <w:rPr>
          <w:rFonts w:ascii="Lato" w:eastAsia="MS Mincho" w:hAnsi="Lato" w:cs="Arial"/>
          <w:sz w:val="22"/>
          <w:szCs w:val="22"/>
          <w:lang w:val="en-US"/>
        </w:rPr>
      </w:pPr>
      <w:r w:rsidRPr="00207E23">
        <w:rPr>
          <w:rFonts w:ascii="Lato" w:eastAsia="MS Mincho" w:hAnsi="Lato" w:cs="Arial"/>
          <w:sz w:val="22"/>
          <w:szCs w:val="22"/>
          <w:lang w:val="en-US"/>
        </w:rPr>
        <w:t xml:space="preserve">Highlight what leadership looks like and ensure that all pupil groups have an opportunity to participate in leadership </w:t>
      </w:r>
      <w:proofErr w:type="gramStart"/>
      <w:r w:rsidRPr="00207E23">
        <w:rPr>
          <w:rFonts w:ascii="Lato" w:eastAsia="MS Mincho" w:hAnsi="Lato" w:cs="Arial"/>
          <w:sz w:val="22"/>
          <w:szCs w:val="22"/>
          <w:lang w:val="en-US"/>
        </w:rPr>
        <w:t>opportunities</w:t>
      </w:r>
      <w:proofErr w:type="gramEnd"/>
    </w:p>
    <w:p w14:paraId="426C7E44" w14:textId="77777777" w:rsidR="00207E23" w:rsidRPr="00207E23" w:rsidRDefault="00207E23" w:rsidP="00207E23">
      <w:pPr>
        <w:numPr>
          <w:ilvl w:val="0"/>
          <w:numId w:val="10"/>
        </w:numPr>
        <w:spacing w:before="120"/>
        <w:contextualSpacing/>
        <w:rPr>
          <w:rFonts w:ascii="Lato" w:eastAsia="MS Mincho" w:hAnsi="Lato" w:cs="Arial"/>
          <w:sz w:val="22"/>
          <w:szCs w:val="22"/>
          <w:lang w:val="en-US"/>
        </w:rPr>
      </w:pPr>
      <w:r w:rsidRPr="00207E23">
        <w:rPr>
          <w:rFonts w:ascii="Lato" w:eastAsia="MS Mincho" w:hAnsi="Lato" w:cs="Arial"/>
          <w:sz w:val="22"/>
          <w:szCs w:val="22"/>
          <w:lang w:val="en-US"/>
        </w:rPr>
        <w:t xml:space="preserve">Continue to promote positive messages about equality and diversity through displays, newsletters, </w:t>
      </w:r>
      <w:proofErr w:type="gramStart"/>
      <w:r w:rsidRPr="00207E23">
        <w:rPr>
          <w:rFonts w:ascii="Lato" w:eastAsia="MS Mincho" w:hAnsi="Lato" w:cs="Arial"/>
          <w:sz w:val="22"/>
          <w:szCs w:val="22"/>
          <w:lang w:val="en-US"/>
        </w:rPr>
        <w:t>assemblies</w:t>
      </w:r>
      <w:proofErr w:type="gramEnd"/>
      <w:r w:rsidRPr="00207E23">
        <w:rPr>
          <w:rFonts w:ascii="Lato" w:eastAsia="MS Mincho" w:hAnsi="Lato" w:cs="Arial"/>
          <w:sz w:val="22"/>
          <w:szCs w:val="22"/>
          <w:lang w:val="en-US"/>
        </w:rPr>
        <w:t xml:space="preserve"> and whole school events incl. participating in School Diversity Week 202</w:t>
      </w:r>
      <w:r>
        <w:rPr>
          <w:rFonts w:ascii="Lato" w:eastAsia="MS Mincho" w:hAnsi="Lato" w:cs="Arial"/>
          <w:sz w:val="22"/>
          <w:szCs w:val="22"/>
          <w:lang w:val="en-US"/>
        </w:rPr>
        <w:t>3</w:t>
      </w:r>
    </w:p>
    <w:p w14:paraId="5734C3BA" w14:textId="77777777" w:rsidR="00207E23" w:rsidRPr="00207E23" w:rsidRDefault="00207E23" w:rsidP="00207E23">
      <w:pPr>
        <w:spacing w:before="120"/>
        <w:ind w:left="720"/>
        <w:contextualSpacing/>
        <w:rPr>
          <w:rFonts w:ascii="Lato" w:eastAsia="MS Mincho" w:hAnsi="Lato" w:cs="Arial"/>
          <w:sz w:val="22"/>
          <w:szCs w:val="22"/>
          <w:lang w:val="en-US"/>
        </w:rPr>
      </w:pPr>
    </w:p>
    <w:p w14:paraId="1E45AC49" w14:textId="77777777" w:rsidR="00207E23" w:rsidRPr="00207E23" w:rsidRDefault="00207E23" w:rsidP="00207E23">
      <w:pPr>
        <w:spacing w:before="120"/>
        <w:rPr>
          <w:rFonts w:ascii="Lato" w:eastAsia="MS Mincho" w:hAnsi="Lato" w:cs="Arial"/>
          <w:sz w:val="22"/>
          <w:lang w:val="en-US"/>
        </w:rPr>
      </w:pPr>
      <w:r w:rsidRPr="00207E23">
        <w:rPr>
          <w:rFonts w:ascii="Lato" w:eastAsia="MS Mincho" w:hAnsi="Lato" w:cs="Arial"/>
          <w:b/>
          <w:sz w:val="22"/>
          <w:lang w:val="en-US"/>
        </w:rPr>
        <w:t xml:space="preserve">Objective 2: Broaden and challenge pupils’ understanding of gender </w:t>
      </w:r>
      <w:proofErr w:type="gramStart"/>
      <w:r w:rsidRPr="00207E23">
        <w:rPr>
          <w:rFonts w:ascii="Lato" w:eastAsia="MS Mincho" w:hAnsi="Lato" w:cs="Arial"/>
          <w:b/>
          <w:sz w:val="22"/>
          <w:lang w:val="en-US"/>
        </w:rPr>
        <w:t>stereotypes</w:t>
      </w:r>
      <w:proofErr w:type="gramEnd"/>
      <w:r w:rsidRPr="00207E23">
        <w:rPr>
          <w:rFonts w:ascii="Lato" w:eastAsia="MS Mincho" w:hAnsi="Lato" w:cs="Arial"/>
          <w:b/>
          <w:sz w:val="22"/>
          <w:lang w:val="en-US"/>
        </w:rPr>
        <w:t xml:space="preserve"> </w:t>
      </w:r>
    </w:p>
    <w:p w14:paraId="71EF2DB4" w14:textId="77777777" w:rsidR="00207E23" w:rsidRPr="00207E23" w:rsidRDefault="00207E23" w:rsidP="00207E23">
      <w:pPr>
        <w:spacing w:before="120"/>
        <w:rPr>
          <w:rFonts w:ascii="Lato" w:eastAsia="MS Mincho" w:hAnsi="Lato" w:cs="Arial"/>
          <w:sz w:val="22"/>
          <w:lang w:val="en-US"/>
        </w:rPr>
      </w:pPr>
    </w:p>
    <w:p w14:paraId="7FB953A3" w14:textId="77777777" w:rsidR="00207E23" w:rsidRPr="00207E23" w:rsidRDefault="00207E23" w:rsidP="00207E23">
      <w:pPr>
        <w:spacing w:before="120"/>
        <w:rPr>
          <w:rFonts w:ascii="Lato" w:eastAsia="MS Mincho" w:hAnsi="Lato" w:cs="Arial"/>
          <w:sz w:val="22"/>
          <w:lang w:val="en-US"/>
        </w:rPr>
      </w:pPr>
      <w:r w:rsidRPr="00207E23">
        <w:rPr>
          <w:rFonts w:ascii="Lato" w:eastAsia="MS Mincho" w:hAnsi="Lato" w:cs="Arial"/>
          <w:sz w:val="22"/>
          <w:lang w:val="en-US"/>
        </w:rPr>
        <w:t>Steps to be taken to achieve objective:</w:t>
      </w:r>
    </w:p>
    <w:p w14:paraId="03CAA129" w14:textId="77777777" w:rsidR="00207E23" w:rsidRPr="00207E23" w:rsidRDefault="00207E23" w:rsidP="00207E23">
      <w:pPr>
        <w:numPr>
          <w:ilvl w:val="0"/>
          <w:numId w:val="35"/>
        </w:numPr>
        <w:spacing w:before="120"/>
        <w:contextualSpacing/>
        <w:rPr>
          <w:rFonts w:ascii="Lato" w:eastAsia="MS Mincho" w:hAnsi="Lato" w:cs="Arial"/>
          <w:sz w:val="22"/>
          <w:szCs w:val="22"/>
          <w:lang w:val="en-US"/>
        </w:rPr>
      </w:pPr>
      <w:proofErr w:type="gramStart"/>
      <w:r w:rsidRPr="00207E23">
        <w:rPr>
          <w:rFonts w:ascii="Lato" w:eastAsia="MS Mincho" w:hAnsi="Lato" w:cs="Arial"/>
          <w:sz w:val="22"/>
          <w:szCs w:val="22"/>
          <w:lang w:val="en-US"/>
        </w:rPr>
        <w:t>Review  the</w:t>
      </w:r>
      <w:proofErr w:type="gramEnd"/>
      <w:r w:rsidRPr="00207E23">
        <w:rPr>
          <w:rFonts w:ascii="Lato" w:eastAsia="MS Mincho" w:hAnsi="Lato" w:cs="Arial"/>
          <w:sz w:val="22"/>
          <w:szCs w:val="22"/>
          <w:lang w:val="en-US"/>
        </w:rPr>
        <w:t xml:space="preserve"> RSE curriculum to ensure that there are sufficient opportunities to explore stereotypes</w:t>
      </w:r>
    </w:p>
    <w:p w14:paraId="0F9548A3" w14:textId="77777777" w:rsidR="00207E23" w:rsidRPr="00207E23" w:rsidRDefault="00207E23" w:rsidP="00207E23">
      <w:pPr>
        <w:numPr>
          <w:ilvl w:val="0"/>
          <w:numId w:val="35"/>
        </w:numPr>
        <w:spacing w:before="120"/>
        <w:contextualSpacing/>
        <w:rPr>
          <w:rFonts w:ascii="Lato" w:eastAsia="MS Mincho" w:hAnsi="Lato" w:cs="Arial"/>
          <w:sz w:val="22"/>
          <w:szCs w:val="22"/>
          <w:lang w:val="en-US"/>
        </w:rPr>
      </w:pPr>
      <w:r w:rsidRPr="00207E23">
        <w:rPr>
          <w:rFonts w:ascii="Lato" w:eastAsia="MS Mincho" w:hAnsi="Lato" w:cs="Arial"/>
          <w:sz w:val="22"/>
          <w:szCs w:val="22"/>
          <w:lang w:val="en-US"/>
        </w:rPr>
        <w:t xml:space="preserve">Develop a common language around gender stereotypes with pupils and </w:t>
      </w:r>
      <w:proofErr w:type="gramStart"/>
      <w:r w:rsidRPr="00207E23">
        <w:rPr>
          <w:rFonts w:ascii="Lato" w:eastAsia="MS Mincho" w:hAnsi="Lato" w:cs="Arial"/>
          <w:sz w:val="22"/>
          <w:szCs w:val="22"/>
          <w:lang w:val="en-US"/>
        </w:rPr>
        <w:t>parents</w:t>
      </w:r>
      <w:proofErr w:type="gramEnd"/>
      <w:r w:rsidRPr="00207E23">
        <w:rPr>
          <w:rFonts w:ascii="Lato" w:eastAsia="MS Mincho" w:hAnsi="Lato" w:cs="Arial"/>
          <w:sz w:val="22"/>
          <w:szCs w:val="22"/>
          <w:lang w:val="en-US"/>
        </w:rPr>
        <w:t xml:space="preserve"> </w:t>
      </w:r>
    </w:p>
    <w:p w14:paraId="6D10452B" w14:textId="77777777" w:rsidR="00207E23" w:rsidRPr="00207E23" w:rsidRDefault="00207E23" w:rsidP="00207E23">
      <w:pPr>
        <w:numPr>
          <w:ilvl w:val="0"/>
          <w:numId w:val="35"/>
        </w:numPr>
        <w:spacing w:before="120"/>
        <w:contextualSpacing/>
        <w:rPr>
          <w:rFonts w:ascii="Lato" w:eastAsia="MS Mincho" w:hAnsi="Lato" w:cs="Arial"/>
          <w:sz w:val="22"/>
          <w:szCs w:val="22"/>
          <w:lang w:val="en-US"/>
        </w:rPr>
      </w:pPr>
      <w:r w:rsidRPr="00207E23">
        <w:rPr>
          <w:rFonts w:ascii="Lato" w:eastAsia="MS Mincho" w:hAnsi="Lato" w:cs="Arial"/>
          <w:sz w:val="22"/>
          <w:szCs w:val="22"/>
          <w:lang w:val="en-US"/>
        </w:rPr>
        <w:t xml:space="preserve">Challenge and address gender stereotypes in the world of work, art, </w:t>
      </w:r>
      <w:proofErr w:type="gramStart"/>
      <w:r w:rsidRPr="00207E23">
        <w:rPr>
          <w:rFonts w:ascii="Lato" w:eastAsia="MS Mincho" w:hAnsi="Lato" w:cs="Arial"/>
          <w:sz w:val="22"/>
          <w:szCs w:val="22"/>
          <w:lang w:val="en-US"/>
        </w:rPr>
        <w:t>media</w:t>
      </w:r>
      <w:proofErr w:type="gramEnd"/>
      <w:r w:rsidRPr="00207E23">
        <w:rPr>
          <w:rFonts w:ascii="Lato" w:eastAsia="MS Mincho" w:hAnsi="Lato" w:cs="Arial"/>
          <w:sz w:val="22"/>
          <w:szCs w:val="22"/>
          <w:lang w:val="en-US"/>
        </w:rPr>
        <w:t xml:space="preserve"> and sport etc.</w:t>
      </w:r>
    </w:p>
    <w:p w14:paraId="243A660E" w14:textId="77777777" w:rsidR="00207E23" w:rsidRPr="00207E23" w:rsidRDefault="00207E23" w:rsidP="00207E23">
      <w:pPr>
        <w:numPr>
          <w:ilvl w:val="0"/>
          <w:numId w:val="35"/>
        </w:numPr>
        <w:spacing w:before="120"/>
        <w:contextualSpacing/>
        <w:rPr>
          <w:rFonts w:ascii="Lato" w:eastAsia="MS Mincho" w:hAnsi="Lato" w:cs="Arial"/>
          <w:sz w:val="22"/>
          <w:szCs w:val="22"/>
          <w:lang w:val="en-US"/>
        </w:rPr>
      </w:pPr>
      <w:r w:rsidRPr="00207E23">
        <w:rPr>
          <w:rFonts w:ascii="Lato" w:eastAsia="MS Mincho" w:hAnsi="Lato" w:cs="Arial"/>
          <w:sz w:val="22"/>
          <w:szCs w:val="22"/>
          <w:lang w:val="en-US"/>
        </w:rPr>
        <w:t>Introduce a careers week across the school to ensure all pupils know the opportunities and options open to them.</w:t>
      </w:r>
    </w:p>
    <w:p w14:paraId="6F69DC0F" w14:textId="77777777" w:rsidR="00207E23" w:rsidRPr="00207E23" w:rsidRDefault="00207E23" w:rsidP="00207E23">
      <w:pPr>
        <w:numPr>
          <w:ilvl w:val="0"/>
          <w:numId w:val="35"/>
        </w:numPr>
        <w:spacing w:before="120"/>
        <w:contextualSpacing/>
        <w:rPr>
          <w:rFonts w:ascii="Lato" w:eastAsia="MS Mincho" w:hAnsi="Lato" w:cs="Arial"/>
          <w:sz w:val="22"/>
          <w:szCs w:val="22"/>
          <w:lang w:val="en-US"/>
        </w:rPr>
      </w:pPr>
      <w:r w:rsidRPr="00207E23">
        <w:rPr>
          <w:rFonts w:ascii="Lato" w:eastAsia="MS Mincho" w:hAnsi="Lato" w:cs="Arial"/>
          <w:sz w:val="22"/>
          <w:szCs w:val="22"/>
          <w:lang w:val="en-US"/>
        </w:rPr>
        <w:t xml:space="preserve">Continued participation in Primary Futures </w:t>
      </w:r>
      <w:r w:rsidRPr="00207E23">
        <w:rPr>
          <w:rFonts w:ascii="Lato" w:eastAsia="MS Mincho" w:hAnsi="Lato" w:cs="Arial"/>
          <w:i/>
          <w:sz w:val="22"/>
          <w:szCs w:val="22"/>
          <w:lang w:val="en-US"/>
        </w:rPr>
        <w:t>challenging common gender stereotypes</w:t>
      </w:r>
      <w:r w:rsidRPr="00207E23">
        <w:rPr>
          <w:rFonts w:ascii="Lato" w:eastAsia="MS Mincho" w:hAnsi="Lato" w:cs="Arial"/>
          <w:sz w:val="22"/>
          <w:szCs w:val="22"/>
          <w:lang w:val="en-US"/>
        </w:rPr>
        <w:t xml:space="preserve"> workshops.</w:t>
      </w:r>
    </w:p>
    <w:p w14:paraId="4B2C1566" w14:textId="77777777" w:rsidR="00207E23" w:rsidRPr="00207E23" w:rsidRDefault="00207E23" w:rsidP="00207E23">
      <w:pPr>
        <w:spacing w:before="120"/>
        <w:rPr>
          <w:rFonts w:ascii="Lato" w:eastAsia="MS Mincho" w:hAnsi="Lato" w:cs="Arial"/>
          <w:sz w:val="22"/>
          <w:lang w:val="en-US"/>
        </w:rPr>
      </w:pPr>
    </w:p>
    <w:p w14:paraId="753DBDE6" w14:textId="77777777" w:rsidR="00207E23" w:rsidRDefault="00207E23" w:rsidP="00207E23">
      <w:pPr>
        <w:spacing w:before="120"/>
        <w:rPr>
          <w:rFonts w:ascii="Lato" w:eastAsia="MS Mincho" w:hAnsi="Lato" w:cs="Arial"/>
          <w:b/>
          <w:sz w:val="22"/>
          <w:szCs w:val="22"/>
          <w:lang w:val="en-US"/>
        </w:rPr>
      </w:pPr>
      <w:r w:rsidRPr="00207E23">
        <w:rPr>
          <w:rFonts w:ascii="Lato" w:eastAsia="MS Mincho" w:hAnsi="Lato" w:cs="Arial"/>
          <w:b/>
          <w:sz w:val="22"/>
          <w:szCs w:val="22"/>
          <w:lang w:val="en-US"/>
        </w:rPr>
        <w:t xml:space="preserve">Objective 3: To increase staff understanding of equality </w:t>
      </w:r>
      <w:proofErr w:type="gramStart"/>
      <w:r w:rsidRPr="00207E23">
        <w:rPr>
          <w:rFonts w:ascii="Lato" w:eastAsia="MS Mincho" w:hAnsi="Lato" w:cs="Arial"/>
          <w:b/>
          <w:sz w:val="22"/>
          <w:szCs w:val="22"/>
          <w:lang w:val="en-US"/>
        </w:rPr>
        <w:t>in order to</w:t>
      </w:r>
      <w:proofErr w:type="gramEnd"/>
      <w:r w:rsidRPr="00207E23">
        <w:rPr>
          <w:rFonts w:ascii="Lato" w:eastAsia="MS Mincho" w:hAnsi="Lato" w:cs="Arial"/>
          <w:b/>
          <w:sz w:val="22"/>
          <w:szCs w:val="22"/>
          <w:lang w:val="en-US"/>
        </w:rPr>
        <w:t xml:space="preserve"> reduce or remove inequalities, particularly inequalities relating to the protected characteristics listed in the </w:t>
      </w:r>
      <w:r w:rsidRPr="00207E23">
        <w:rPr>
          <w:rFonts w:ascii="Lato" w:eastAsia="MS Mincho" w:hAnsi="Lato" w:cs="Arial"/>
          <w:b/>
          <w:sz w:val="22"/>
          <w:szCs w:val="22"/>
          <w:lang w:val="en-US"/>
        </w:rPr>
        <w:lastRenderedPageBreak/>
        <w:t xml:space="preserve">Equality Act. </w:t>
      </w:r>
      <w:r w:rsidRPr="00207E23">
        <w:rPr>
          <w:rFonts w:ascii="Lato" w:eastAsia="MS Mincho" w:hAnsi="Lato" w:cs="Arial"/>
          <w:b/>
          <w:sz w:val="22"/>
          <w:szCs w:val="22"/>
          <w:lang w:val="en-US"/>
        </w:rPr>
        <w:cr/>
      </w:r>
    </w:p>
    <w:p w14:paraId="5CAB0435" w14:textId="77777777" w:rsidR="00AF1740" w:rsidRDefault="00AF1740" w:rsidP="00AF1740">
      <w:pPr>
        <w:spacing w:before="120"/>
        <w:rPr>
          <w:rFonts w:ascii="Lato" w:eastAsia="MS Mincho" w:hAnsi="Lato" w:cs="Arial"/>
          <w:b/>
          <w:sz w:val="22"/>
          <w:szCs w:val="22"/>
          <w:lang w:val="en-US"/>
        </w:rPr>
      </w:pPr>
      <w:bookmarkStart w:id="5" w:name="_Hlk117518799"/>
      <w:r>
        <w:rPr>
          <w:rFonts w:ascii="Lato" w:eastAsia="MS Mincho" w:hAnsi="Lato" w:cs="Arial"/>
          <w:b/>
          <w:sz w:val="22"/>
          <w:szCs w:val="22"/>
          <w:lang w:val="en-US"/>
        </w:rPr>
        <w:t xml:space="preserve">Progress made towards </w:t>
      </w:r>
      <w:proofErr w:type="gramStart"/>
      <w:r>
        <w:rPr>
          <w:rFonts w:ascii="Lato" w:eastAsia="MS Mincho" w:hAnsi="Lato" w:cs="Arial"/>
          <w:b/>
          <w:sz w:val="22"/>
          <w:szCs w:val="22"/>
          <w:lang w:val="en-US"/>
        </w:rPr>
        <w:t>objective</w:t>
      </w:r>
      <w:proofErr w:type="gramEnd"/>
      <w:r>
        <w:rPr>
          <w:rFonts w:ascii="Lato" w:eastAsia="MS Mincho" w:hAnsi="Lato" w:cs="Arial"/>
          <w:b/>
          <w:sz w:val="22"/>
          <w:szCs w:val="22"/>
          <w:lang w:val="en-US"/>
        </w:rPr>
        <w:t xml:space="preserve"> </w:t>
      </w:r>
    </w:p>
    <w:bookmarkEnd w:id="5"/>
    <w:p w14:paraId="27CD5593" w14:textId="77777777" w:rsidR="00AF1740" w:rsidRPr="00207E23" w:rsidRDefault="00AF1740" w:rsidP="00AF1740">
      <w:pPr>
        <w:numPr>
          <w:ilvl w:val="0"/>
          <w:numId w:val="11"/>
        </w:numPr>
        <w:spacing w:before="120"/>
        <w:contextualSpacing/>
        <w:rPr>
          <w:rFonts w:ascii="Lato" w:eastAsia="MS Mincho" w:hAnsi="Lato" w:cs="Arial"/>
          <w:sz w:val="22"/>
          <w:szCs w:val="22"/>
          <w:lang w:val="en-US"/>
        </w:rPr>
      </w:pPr>
      <w:r w:rsidRPr="00207E23">
        <w:rPr>
          <w:rFonts w:ascii="Lato" w:eastAsia="MS Mincho" w:hAnsi="Lato" w:cs="Arial"/>
          <w:sz w:val="22"/>
          <w:szCs w:val="22"/>
          <w:lang w:val="en-US"/>
        </w:rPr>
        <w:t xml:space="preserve">All </w:t>
      </w:r>
      <w:r>
        <w:rPr>
          <w:rFonts w:ascii="Lato" w:eastAsia="MS Mincho" w:hAnsi="Lato" w:cs="Arial"/>
          <w:sz w:val="22"/>
          <w:szCs w:val="22"/>
          <w:lang w:val="en-US"/>
        </w:rPr>
        <w:t xml:space="preserve">teaching </w:t>
      </w:r>
      <w:r w:rsidRPr="00207E23">
        <w:rPr>
          <w:rFonts w:ascii="Lato" w:eastAsia="MS Mincho" w:hAnsi="Lato" w:cs="Arial"/>
          <w:sz w:val="22"/>
          <w:szCs w:val="22"/>
          <w:lang w:val="en-US"/>
        </w:rPr>
        <w:t xml:space="preserve">staff </w:t>
      </w:r>
      <w:r>
        <w:rPr>
          <w:rFonts w:ascii="Lato" w:eastAsia="MS Mincho" w:hAnsi="Lato" w:cs="Arial"/>
          <w:sz w:val="22"/>
          <w:szCs w:val="22"/>
          <w:lang w:val="en-US"/>
        </w:rPr>
        <w:t>completed</w:t>
      </w:r>
      <w:r w:rsidRPr="00207E23">
        <w:rPr>
          <w:rFonts w:ascii="Lato" w:eastAsia="MS Mincho" w:hAnsi="Lato" w:cs="Arial"/>
          <w:sz w:val="22"/>
          <w:szCs w:val="22"/>
          <w:lang w:val="en-US"/>
        </w:rPr>
        <w:t xml:space="preserve"> Equality, diversity and inclusion </w:t>
      </w:r>
      <w:proofErr w:type="gramStart"/>
      <w:r w:rsidRPr="00207E23">
        <w:rPr>
          <w:rFonts w:ascii="Lato" w:eastAsia="MS Mincho" w:hAnsi="Lato" w:cs="Arial"/>
          <w:sz w:val="22"/>
          <w:szCs w:val="22"/>
          <w:lang w:val="en-US"/>
        </w:rPr>
        <w:t>training</w:t>
      </w:r>
      <w:proofErr w:type="gramEnd"/>
      <w:r w:rsidRPr="00207E23">
        <w:rPr>
          <w:rFonts w:ascii="Lato" w:eastAsia="MS Mincho" w:hAnsi="Lato" w:cs="Arial"/>
          <w:sz w:val="22"/>
          <w:szCs w:val="22"/>
          <w:lang w:val="en-US"/>
        </w:rPr>
        <w:t xml:space="preserve">  </w:t>
      </w:r>
    </w:p>
    <w:p w14:paraId="0B58A699" w14:textId="77777777" w:rsidR="00AF1740" w:rsidRDefault="00AF1740" w:rsidP="00AF1740">
      <w:pPr>
        <w:numPr>
          <w:ilvl w:val="0"/>
          <w:numId w:val="11"/>
        </w:numPr>
        <w:spacing w:before="120"/>
        <w:contextualSpacing/>
        <w:rPr>
          <w:rFonts w:ascii="Lato" w:eastAsia="MS Mincho" w:hAnsi="Lato" w:cs="Arial"/>
          <w:sz w:val="22"/>
          <w:szCs w:val="22"/>
          <w:lang w:val="en-US"/>
        </w:rPr>
      </w:pPr>
      <w:r w:rsidRPr="00207E23">
        <w:rPr>
          <w:rFonts w:ascii="Lato" w:eastAsia="MS Mincho" w:hAnsi="Lato" w:cs="Arial"/>
          <w:sz w:val="22"/>
          <w:szCs w:val="22"/>
          <w:lang w:val="en-US"/>
        </w:rPr>
        <w:t xml:space="preserve">Teaching staff </w:t>
      </w:r>
      <w:r>
        <w:rPr>
          <w:rFonts w:ascii="Lato" w:eastAsia="MS Mincho" w:hAnsi="Lato" w:cs="Arial"/>
          <w:sz w:val="22"/>
          <w:szCs w:val="22"/>
          <w:lang w:val="en-US"/>
        </w:rPr>
        <w:t>completed</w:t>
      </w:r>
      <w:r w:rsidRPr="00207E23">
        <w:rPr>
          <w:rFonts w:ascii="Lato" w:eastAsia="MS Mincho" w:hAnsi="Lato" w:cs="Arial"/>
          <w:sz w:val="22"/>
          <w:szCs w:val="22"/>
          <w:lang w:val="en-US"/>
        </w:rPr>
        <w:t xml:space="preserve"> unconscious bias </w:t>
      </w:r>
      <w:proofErr w:type="gramStart"/>
      <w:r w:rsidRPr="00207E23">
        <w:rPr>
          <w:rFonts w:ascii="Lato" w:eastAsia="MS Mincho" w:hAnsi="Lato" w:cs="Arial"/>
          <w:sz w:val="22"/>
          <w:szCs w:val="22"/>
          <w:lang w:val="en-US"/>
        </w:rPr>
        <w:t>training</w:t>
      </w:r>
      <w:proofErr w:type="gramEnd"/>
      <w:r w:rsidRPr="00207E23">
        <w:rPr>
          <w:rFonts w:ascii="Lato" w:eastAsia="MS Mincho" w:hAnsi="Lato" w:cs="Arial"/>
          <w:sz w:val="22"/>
          <w:szCs w:val="22"/>
          <w:lang w:val="en-US"/>
        </w:rPr>
        <w:t xml:space="preserve"> </w:t>
      </w:r>
    </w:p>
    <w:p w14:paraId="62FBE5EA" w14:textId="77777777" w:rsidR="00AF1740" w:rsidRDefault="00AF1740" w:rsidP="00AF1740">
      <w:pPr>
        <w:numPr>
          <w:ilvl w:val="0"/>
          <w:numId w:val="11"/>
        </w:numPr>
        <w:spacing w:before="120"/>
        <w:contextualSpacing/>
        <w:rPr>
          <w:rFonts w:ascii="Lato" w:eastAsia="MS Mincho" w:hAnsi="Lato" w:cs="Arial"/>
          <w:sz w:val="22"/>
          <w:szCs w:val="22"/>
          <w:lang w:val="en-US"/>
        </w:rPr>
      </w:pPr>
      <w:r w:rsidRPr="00207E23">
        <w:rPr>
          <w:rFonts w:ascii="Lato" w:eastAsia="MS Mincho" w:hAnsi="Lato" w:cs="Arial"/>
          <w:sz w:val="22"/>
          <w:szCs w:val="22"/>
          <w:lang w:val="en-US"/>
        </w:rPr>
        <w:t>Relevant staff to receive appropriate training to support pupils with additional needs (visual/hearing impairments and medical needs) including making reasonable adjustments to the classroom and outdoor environment.</w:t>
      </w:r>
    </w:p>
    <w:p w14:paraId="1597247A" w14:textId="52421223" w:rsidR="001357B4" w:rsidRPr="00207E23" w:rsidRDefault="001357B4" w:rsidP="00AF1740">
      <w:pPr>
        <w:numPr>
          <w:ilvl w:val="0"/>
          <w:numId w:val="11"/>
        </w:numPr>
        <w:spacing w:before="120"/>
        <w:contextualSpacing/>
        <w:rPr>
          <w:rFonts w:ascii="Lato" w:eastAsia="MS Mincho" w:hAnsi="Lato" w:cs="Arial"/>
          <w:sz w:val="22"/>
          <w:szCs w:val="22"/>
          <w:lang w:val="en-US"/>
        </w:rPr>
      </w:pPr>
      <w:r>
        <w:rPr>
          <w:rFonts w:ascii="Lato" w:eastAsia="MS Mincho" w:hAnsi="Lato" w:cs="Arial"/>
          <w:sz w:val="22"/>
          <w:szCs w:val="22"/>
          <w:lang w:val="en-US"/>
        </w:rPr>
        <w:t>2023-24 School a</w:t>
      </w:r>
      <w:r w:rsidR="00EF36EC">
        <w:rPr>
          <w:rFonts w:ascii="Lato" w:eastAsia="MS Mincho" w:hAnsi="Lato" w:cs="Arial"/>
          <w:sz w:val="22"/>
          <w:szCs w:val="22"/>
          <w:lang w:val="en-US"/>
        </w:rPr>
        <w:t xml:space="preserve">re developing an anti-racist strategy and have engaged in whole school </w:t>
      </w:r>
      <w:r w:rsidR="00205C7A">
        <w:rPr>
          <w:rFonts w:ascii="Lato" w:eastAsia="MS Mincho" w:hAnsi="Lato" w:cs="Arial"/>
          <w:sz w:val="22"/>
          <w:szCs w:val="22"/>
          <w:lang w:val="en-US"/>
        </w:rPr>
        <w:t>training.</w:t>
      </w:r>
    </w:p>
    <w:p w14:paraId="74B033E5" w14:textId="77777777" w:rsidR="00AF1740" w:rsidRPr="00207E23" w:rsidRDefault="00AF1740" w:rsidP="00AF1740">
      <w:pPr>
        <w:spacing w:before="120"/>
        <w:ind w:left="720"/>
        <w:contextualSpacing/>
        <w:rPr>
          <w:rFonts w:ascii="Lato" w:eastAsia="MS Mincho" w:hAnsi="Lato" w:cs="Arial"/>
          <w:sz w:val="22"/>
          <w:szCs w:val="22"/>
          <w:lang w:val="en-US"/>
        </w:rPr>
      </w:pPr>
    </w:p>
    <w:p w14:paraId="26C3DBFE" w14:textId="77777777" w:rsidR="00207E23" w:rsidRPr="00207E23" w:rsidRDefault="00207E23" w:rsidP="00207E23">
      <w:pPr>
        <w:spacing w:before="120"/>
        <w:rPr>
          <w:rFonts w:ascii="Lato" w:eastAsia="MS Mincho" w:hAnsi="Lato" w:cs="Arial"/>
          <w:sz w:val="22"/>
          <w:szCs w:val="22"/>
          <w:lang w:val="en-US"/>
        </w:rPr>
      </w:pPr>
      <w:r w:rsidRPr="00207E23">
        <w:rPr>
          <w:rFonts w:ascii="Lato" w:eastAsia="MS Mincho" w:hAnsi="Lato" w:cs="Arial"/>
          <w:sz w:val="22"/>
          <w:szCs w:val="22"/>
          <w:lang w:val="en-US"/>
        </w:rPr>
        <w:t>Steps to be taken to achieve objective:</w:t>
      </w:r>
    </w:p>
    <w:p w14:paraId="42DB663B" w14:textId="77777777" w:rsidR="00207E23" w:rsidRDefault="00207E23" w:rsidP="00207E23">
      <w:pPr>
        <w:numPr>
          <w:ilvl w:val="0"/>
          <w:numId w:val="11"/>
        </w:numPr>
        <w:spacing w:before="120"/>
        <w:contextualSpacing/>
        <w:rPr>
          <w:rFonts w:ascii="Lato" w:eastAsia="MS Mincho" w:hAnsi="Lato" w:cs="Arial"/>
          <w:sz w:val="22"/>
          <w:szCs w:val="22"/>
          <w:lang w:val="en-US"/>
        </w:rPr>
      </w:pPr>
      <w:r w:rsidRPr="00207E23">
        <w:rPr>
          <w:rFonts w:ascii="Lato" w:eastAsia="MS Mincho" w:hAnsi="Lato" w:cs="Arial"/>
          <w:sz w:val="22"/>
          <w:szCs w:val="22"/>
          <w:lang w:val="en-US"/>
        </w:rPr>
        <w:t xml:space="preserve">Equalities policy and objectives to be included in yearly </w:t>
      </w:r>
      <w:proofErr w:type="gramStart"/>
      <w:r w:rsidRPr="00207E23">
        <w:rPr>
          <w:rFonts w:ascii="Lato" w:eastAsia="MS Mincho" w:hAnsi="Lato" w:cs="Arial"/>
          <w:sz w:val="22"/>
          <w:szCs w:val="22"/>
          <w:lang w:val="en-US"/>
        </w:rPr>
        <w:t>training</w:t>
      </w:r>
      <w:proofErr w:type="gramEnd"/>
      <w:r w:rsidRPr="00207E23">
        <w:rPr>
          <w:rFonts w:ascii="Lato" w:eastAsia="MS Mincho" w:hAnsi="Lato" w:cs="Arial"/>
          <w:sz w:val="22"/>
          <w:szCs w:val="22"/>
          <w:lang w:val="en-US"/>
        </w:rPr>
        <w:t xml:space="preserve"> </w:t>
      </w:r>
    </w:p>
    <w:p w14:paraId="75EDBFCB" w14:textId="77777777" w:rsidR="0042770C" w:rsidRPr="00207E23" w:rsidRDefault="0042770C" w:rsidP="00207E23">
      <w:pPr>
        <w:numPr>
          <w:ilvl w:val="0"/>
          <w:numId w:val="11"/>
        </w:numPr>
        <w:spacing w:before="120"/>
        <w:contextualSpacing/>
        <w:rPr>
          <w:rFonts w:ascii="Lato" w:eastAsia="MS Mincho" w:hAnsi="Lato" w:cs="Arial"/>
          <w:sz w:val="22"/>
          <w:szCs w:val="22"/>
          <w:lang w:val="en-US"/>
        </w:rPr>
      </w:pPr>
      <w:r>
        <w:rPr>
          <w:rFonts w:ascii="Lato" w:eastAsia="MS Mincho" w:hAnsi="Lato" w:cs="Arial"/>
          <w:sz w:val="22"/>
          <w:szCs w:val="22"/>
          <w:lang w:val="en-US"/>
        </w:rPr>
        <w:t xml:space="preserve">Staff to undertake specific training in dyslexia and </w:t>
      </w:r>
      <w:proofErr w:type="gramStart"/>
      <w:r>
        <w:rPr>
          <w:rFonts w:ascii="Lato" w:eastAsia="MS Mincho" w:hAnsi="Lato" w:cs="Arial"/>
          <w:sz w:val="22"/>
          <w:szCs w:val="22"/>
          <w:lang w:val="en-US"/>
        </w:rPr>
        <w:t>ASD</w:t>
      </w:r>
      <w:proofErr w:type="gramEnd"/>
      <w:r>
        <w:rPr>
          <w:rFonts w:ascii="Lato" w:eastAsia="MS Mincho" w:hAnsi="Lato" w:cs="Arial"/>
          <w:sz w:val="22"/>
          <w:szCs w:val="22"/>
          <w:lang w:val="en-US"/>
        </w:rPr>
        <w:t xml:space="preserve"> </w:t>
      </w:r>
    </w:p>
    <w:p w14:paraId="3CE3D132" w14:textId="77777777" w:rsidR="00207E23" w:rsidRPr="00207E23" w:rsidRDefault="00207E23" w:rsidP="00207E23">
      <w:pPr>
        <w:spacing w:before="120"/>
        <w:rPr>
          <w:rFonts w:ascii="Lato" w:eastAsia="MS Mincho" w:hAnsi="Lato" w:cs="Arial"/>
          <w:sz w:val="22"/>
          <w:lang w:val="en-US"/>
        </w:rPr>
      </w:pPr>
    </w:p>
    <w:p w14:paraId="0ADD4E26" w14:textId="77777777" w:rsidR="00207E23" w:rsidRDefault="00207E23" w:rsidP="00207E23">
      <w:pPr>
        <w:spacing w:before="120"/>
        <w:rPr>
          <w:rFonts w:ascii="Lato" w:eastAsia="MS Mincho" w:hAnsi="Lato" w:cs="Arial"/>
          <w:b/>
          <w:sz w:val="22"/>
          <w:lang w:val="en-US"/>
        </w:rPr>
      </w:pPr>
      <w:r w:rsidRPr="00207E23">
        <w:rPr>
          <w:rFonts w:ascii="Lato" w:eastAsia="MS Mincho" w:hAnsi="Lato" w:cs="Arial"/>
          <w:b/>
          <w:sz w:val="22"/>
          <w:lang w:val="en-US"/>
        </w:rPr>
        <w:t>Objective 4: To continue to close the gaps in attainment in reading and writing between boys and girls, disadvantaged pupils, and those from Black Caribbean heritage.</w:t>
      </w:r>
    </w:p>
    <w:p w14:paraId="670BB941" w14:textId="77777777" w:rsidR="0042770C" w:rsidRDefault="0042770C" w:rsidP="0042770C">
      <w:pPr>
        <w:spacing w:before="120"/>
        <w:rPr>
          <w:rFonts w:ascii="Lato" w:eastAsia="MS Mincho" w:hAnsi="Lato" w:cs="Arial"/>
          <w:b/>
          <w:sz w:val="22"/>
          <w:szCs w:val="22"/>
          <w:lang w:val="en-US"/>
        </w:rPr>
      </w:pPr>
      <w:r>
        <w:rPr>
          <w:rFonts w:ascii="Lato" w:eastAsia="MS Mincho" w:hAnsi="Lato" w:cs="Arial"/>
          <w:b/>
          <w:sz w:val="22"/>
          <w:szCs w:val="22"/>
          <w:lang w:val="en-US"/>
        </w:rPr>
        <w:t xml:space="preserve">Progress made towards </w:t>
      </w:r>
      <w:proofErr w:type="gramStart"/>
      <w:r>
        <w:rPr>
          <w:rFonts w:ascii="Lato" w:eastAsia="MS Mincho" w:hAnsi="Lato" w:cs="Arial"/>
          <w:b/>
          <w:sz w:val="22"/>
          <w:szCs w:val="22"/>
          <w:lang w:val="en-US"/>
        </w:rPr>
        <w:t>objective</w:t>
      </w:r>
      <w:proofErr w:type="gramEnd"/>
      <w:r>
        <w:rPr>
          <w:rFonts w:ascii="Lato" w:eastAsia="MS Mincho" w:hAnsi="Lato" w:cs="Arial"/>
          <w:b/>
          <w:sz w:val="22"/>
          <w:szCs w:val="22"/>
          <w:lang w:val="en-US"/>
        </w:rPr>
        <w:t xml:space="preserve"> </w:t>
      </w:r>
    </w:p>
    <w:p w14:paraId="47CEEE52" w14:textId="77777777" w:rsidR="0042770C" w:rsidRPr="00207E23" w:rsidRDefault="0042770C" w:rsidP="0042770C">
      <w:pPr>
        <w:numPr>
          <w:ilvl w:val="0"/>
          <w:numId w:val="33"/>
        </w:numPr>
        <w:spacing w:before="120"/>
        <w:contextualSpacing/>
        <w:rPr>
          <w:rFonts w:ascii="Lato" w:eastAsia="MS Mincho" w:hAnsi="Lato" w:cs="Arial"/>
          <w:sz w:val="22"/>
          <w:szCs w:val="22"/>
          <w:lang w:val="en-US"/>
        </w:rPr>
      </w:pPr>
      <w:r w:rsidRPr="00207E23">
        <w:rPr>
          <w:rFonts w:ascii="Lato" w:eastAsia="MS Mincho" w:hAnsi="Lato" w:cs="Arial"/>
          <w:sz w:val="22"/>
          <w:szCs w:val="22"/>
          <w:lang w:val="en-US"/>
        </w:rPr>
        <w:t xml:space="preserve">West London Zone </w:t>
      </w:r>
      <w:proofErr w:type="spellStart"/>
      <w:r w:rsidRPr="00207E23">
        <w:rPr>
          <w:rFonts w:ascii="Lato" w:eastAsia="MS Mincho" w:hAnsi="Lato" w:cs="Arial"/>
          <w:sz w:val="22"/>
          <w:szCs w:val="22"/>
          <w:lang w:val="en-US"/>
        </w:rPr>
        <w:t>programme</w:t>
      </w:r>
      <w:proofErr w:type="spellEnd"/>
      <w:r w:rsidRPr="00207E23">
        <w:rPr>
          <w:rFonts w:ascii="Lato" w:eastAsia="MS Mincho" w:hAnsi="Lato" w:cs="Arial"/>
          <w:sz w:val="22"/>
          <w:szCs w:val="22"/>
          <w:lang w:val="en-US"/>
        </w:rPr>
        <w:t xml:space="preserve"> </w:t>
      </w:r>
      <w:r>
        <w:rPr>
          <w:rFonts w:ascii="Lato" w:eastAsia="MS Mincho" w:hAnsi="Lato" w:cs="Arial"/>
          <w:sz w:val="22"/>
          <w:szCs w:val="22"/>
          <w:lang w:val="en-US"/>
        </w:rPr>
        <w:t>implemented to</w:t>
      </w:r>
      <w:r w:rsidRPr="00207E23">
        <w:rPr>
          <w:rFonts w:ascii="Lato" w:eastAsia="MS Mincho" w:hAnsi="Lato" w:cs="Arial"/>
          <w:sz w:val="22"/>
          <w:szCs w:val="22"/>
          <w:lang w:val="en-US"/>
        </w:rPr>
        <w:t xml:space="preserve"> targeted (PPG) pupils to thrive (Years </w:t>
      </w:r>
      <w:r>
        <w:rPr>
          <w:rFonts w:ascii="Lato" w:eastAsia="MS Mincho" w:hAnsi="Lato" w:cs="Arial"/>
          <w:sz w:val="22"/>
          <w:szCs w:val="22"/>
          <w:lang w:val="en-US"/>
        </w:rPr>
        <w:t>2-6</w:t>
      </w:r>
    </w:p>
    <w:p w14:paraId="134B7585" w14:textId="77777777" w:rsidR="00207E23" w:rsidRPr="00207E23" w:rsidRDefault="00207E23" w:rsidP="00207E23">
      <w:pPr>
        <w:spacing w:before="120"/>
        <w:rPr>
          <w:rFonts w:ascii="Lato" w:eastAsia="MS Mincho" w:hAnsi="Lato" w:cs="Arial"/>
          <w:sz w:val="22"/>
          <w:lang w:val="en-US"/>
        </w:rPr>
      </w:pPr>
      <w:r w:rsidRPr="00207E23">
        <w:rPr>
          <w:rFonts w:ascii="Lato" w:eastAsia="MS Mincho" w:hAnsi="Lato" w:cs="Arial"/>
          <w:sz w:val="22"/>
          <w:lang w:val="en-US"/>
        </w:rPr>
        <w:t>Steps to be taken to achieve objective:</w:t>
      </w:r>
    </w:p>
    <w:p w14:paraId="50E82830" w14:textId="77777777" w:rsidR="00207E23" w:rsidRPr="00207E23" w:rsidRDefault="00207E23" w:rsidP="00207E23">
      <w:pPr>
        <w:numPr>
          <w:ilvl w:val="0"/>
          <w:numId w:val="33"/>
        </w:numPr>
        <w:spacing w:before="120"/>
        <w:contextualSpacing/>
        <w:rPr>
          <w:rFonts w:ascii="Lato" w:eastAsia="MS Mincho" w:hAnsi="Lato" w:cs="Arial"/>
          <w:sz w:val="22"/>
          <w:szCs w:val="22"/>
          <w:lang w:val="en-US"/>
        </w:rPr>
      </w:pPr>
      <w:r w:rsidRPr="00207E23">
        <w:rPr>
          <w:rFonts w:ascii="Lato" w:eastAsia="MS Mincho" w:hAnsi="Lato" w:cs="Arial"/>
          <w:sz w:val="22"/>
          <w:szCs w:val="22"/>
          <w:lang w:val="en-US"/>
        </w:rPr>
        <w:t xml:space="preserve">Regular analysis of data from identified groups and plan appropriate timely </w:t>
      </w:r>
      <w:proofErr w:type="gramStart"/>
      <w:r w:rsidRPr="00207E23">
        <w:rPr>
          <w:rFonts w:ascii="Lato" w:eastAsia="MS Mincho" w:hAnsi="Lato" w:cs="Arial"/>
          <w:sz w:val="22"/>
          <w:szCs w:val="22"/>
          <w:lang w:val="en-US"/>
        </w:rPr>
        <w:t>intervention</w:t>
      </w:r>
      <w:proofErr w:type="gramEnd"/>
    </w:p>
    <w:p w14:paraId="755A8E1B" w14:textId="77777777" w:rsidR="00207E23" w:rsidRPr="00207E23" w:rsidRDefault="00207E23" w:rsidP="00207E23">
      <w:pPr>
        <w:numPr>
          <w:ilvl w:val="0"/>
          <w:numId w:val="33"/>
        </w:numPr>
        <w:spacing w:before="120"/>
        <w:contextualSpacing/>
        <w:rPr>
          <w:rFonts w:ascii="Lato" w:eastAsia="MS Mincho" w:hAnsi="Lato" w:cs="Arial"/>
          <w:sz w:val="22"/>
          <w:szCs w:val="22"/>
          <w:lang w:val="en-US"/>
        </w:rPr>
      </w:pPr>
      <w:r w:rsidRPr="00207E23">
        <w:rPr>
          <w:rFonts w:ascii="Lato" w:eastAsia="MS Mincho" w:hAnsi="Lato" w:cs="Arial"/>
          <w:sz w:val="22"/>
          <w:szCs w:val="22"/>
          <w:lang w:val="en-US"/>
        </w:rPr>
        <w:t xml:space="preserve">Deepen staff understanding of what makes an effective </w:t>
      </w:r>
      <w:proofErr w:type="gramStart"/>
      <w:r w:rsidRPr="00207E23">
        <w:rPr>
          <w:rFonts w:ascii="Lato" w:eastAsia="MS Mincho" w:hAnsi="Lato" w:cs="Arial"/>
          <w:sz w:val="22"/>
          <w:szCs w:val="22"/>
          <w:lang w:val="en-US"/>
        </w:rPr>
        <w:t>learner</w:t>
      </w:r>
      <w:proofErr w:type="gramEnd"/>
    </w:p>
    <w:p w14:paraId="2E0A8564" w14:textId="77777777" w:rsidR="00207E23" w:rsidRPr="00207E23" w:rsidRDefault="00207E23" w:rsidP="00207E23">
      <w:pPr>
        <w:numPr>
          <w:ilvl w:val="0"/>
          <w:numId w:val="33"/>
        </w:numPr>
        <w:spacing w:before="120"/>
        <w:contextualSpacing/>
        <w:rPr>
          <w:rFonts w:ascii="Lato" w:eastAsia="MS Mincho" w:hAnsi="Lato" w:cs="Arial"/>
          <w:sz w:val="22"/>
          <w:szCs w:val="22"/>
          <w:lang w:val="en-US"/>
        </w:rPr>
      </w:pPr>
      <w:r w:rsidRPr="00207E23">
        <w:rPr>
          <w:rFonts w:ascii="Lato" w:eastAsia="MS Mincho" w:hAnsi="Lato" w:cs="Arial"/>
          <w:sz w:val="22"/>
          <w:szCs w:val="22"/>
          <w:lang w:val="en-US"/>
        </w:rPr>
        <w:t xml:space="preserve">External community partnership to raise attainment and engagement of BCH </w:t>
      </w:r>
      <w:proofErr w:type="gramStart"/>
      <w:r w:rsidRPr="00207E23">
        <w:rPr>
          <w:rFonts w:ascii="Lato" w:eastAsia="MS Mincho" w:hAnsi="Lato" w:cs="Arial"/>
          <w:sz w:val="22"/>
          <w:szCs w:val="22"/>
          <w:lang w:val="en-US"/>
        </w:rPr>
        <w:t>pupils</w:t>
      </w:r>
      <w:proofErr w:type="gramEnd"/>
      <w:r w:rsidRPr="00207E23">
        <w:rPr>
          <w:rFonts w:ascii="Lato" w:eastAsia="MS Mincho" w:hAnsi="Lato" w:cs="Arial"/>
          <w:sz w:val="22"/>
          <w:szCs w:val="22"/>
          <w:lang w:val="en-US"/>
        </w:rPr>
        <w:t xml:space="preserve"> </w:t>
      </w:r>
    </w:p>
    <w:p w14:paraId="64AC103D" w14:textId="77777777" w:rsidR="00207E23" w:rsidRPr="00207E23" w:rsidRDefault="00207E23" w:rsidP="00207E23">
      <w:pPr>
        <w:numPr>
          <w:ilvl w:val="0"/>
          <w:numId w:val="33"/>
        </w:numPr>
        <w:spacing w:before="120"/>
        <w:contextualSpacing/>
        <w:rPr>
          <w:rFonts w:ascii="Lato" w:eastAsia="MS Mincho" w:hAnsi="Lato" w:cs="Arial"/>
          <w:sz w:val="22"/>
          <w:szCs w:val="22"/>
          <w:lang w:val="en-US"/>
        </w:rPr>
      </w:pPr>
      <w:r w:rsidRPr="00207E23">
        <w:rPr>
          <w:rFonts w:ascii="Lato" w:eastAsia="MS Mincho" w:hAnsi="Lato" w:cs="Arial"/>
          <w:sz w:val="22"/>
          <w:szCs w:val="22"/>
          <w:lang w:val="en-US"/>
        </w:rPr>
        <w:t>Closer support and family partnership through Family Liaison Manager</w:t>
      </w:r>
    </w:p>
    <w:p w14:paraId="37F7D5DE" w14:textId="77777777" w:rsidR="00207E23" w:rsidRPr="00207E23" w:rsidRDefault="00207E23" w:rsidP="00207E23">
      <w:pPr>
        <w:numPr>
          <w:ilvl w:val="0"/>
          <w:numId w:val="33"/>
        </w:numPr>
        <w:spacing w:before="120"/>
        <w:contextualSpacing/>
        <w:rPr>
          <w:rFonts w:ascii="Lato" w:eastAsia="MS Mincho" w:hAnsi="Lato" w:cs="Arial"/>
          <w:sz w:val="22"/>
          <w:szCs w:val="22"/>
          <w:lang w:val="en-US"/>
        </w:rPr>
      </w:pPr>
      <w:r w:rsidRPr="00207E23">
        <w:rPr>
          <w:rFonts w:ascii="Lato" w:eastAsia="MS Mincho" w:hAnsi="Lato" w:cs="Arial"/>
          <w:sz w:val="22"/>
          <w:szCs w:val="22"/>
          <w:lang w:val="en-US"/>
        </w:rPr>
        <w:t xml:space="preserve">West London Zone </w:t>
      </w:r>
      <w:proofErr w:type="spellStart"/>
      <w:r w:rsidRPr="00207E23">
        <w:rPr>
          <w:rFonts w:ascii="Lato" w:eastAsia="MS Mincho" w:hAnsi="Lato" w:cs="Arial"/>
          <w:sz w:val="22"/>
          <w:szCs w:val="22"/>
          <w:lang w:val="en-US"/>
        </w:rPr>
        <w:t>programme</w:t>
      </w:r>
      <w:proofErr w:type="spellEnd"/>
      <w:r w:rsidRPr="00207E23">
        <w:rPr>
          <w:rFonts w:ascii="Lato" w:eastAsia="MS Mincho" w:hAnsi="Lato" w:cs="Arial"/>
          <w:sz w:val="22"/>
          <w:szCs w:val="22"/>
          <w:lang w:val="en-US"/>
        </w:rPr>
        <w:t xml:space="preserve"> to enable targeted (PPG) pupils to thrive (Years 1-5)</w:t>
      </w:r>
    </w:p>
    <w:p w14:paraId="39D47A18" w14:textId="77777777" w:rsidR="00207E23" w:rsidRPr="00207E23" w:rsidRDefault="00207E23" w:rsidP="00207E23">
      <w:pPr>
        <w:numPr>
          <w:ilvl w:val="0"/>
          <w:numId w:val="33"/>
        </w:numPr>
        <w:spacing w:before="120"/>
        <w:contextualSpacing/>
        <w:rPr>
          <w:rFonts w:ascii="Lato" w:eastAsia="MS Mincho" w:hAnsi="Lato" w:cs="Arial"/>
          <w:sz w:val="22"/>
          <w:szCs w:val="22"/>
          <w:lang w:val="en-US"/>
        </w:rPr>
      </w:pPr>
      <w:r w:rsidRPr="00207E23">
        <w:rPr>
          <w:rFonts w:ascii="Lato" w:eastAsia="MS Mincho" w:hAnsi="Lato" w:cs="Arial"/>
          <w:sz w:val="22"/>
          <w:szCs w:val="22"/>
          <w:lang w:val="en-US"/>
        </w:rPr>
        <w:t xml:space="preserve">Continue to develop a cultural capital </w:t>
      </w:r>
      <w:proofErr w:type="spellStart"/>
      <w:r w:rsidRPr="00207E23">
        <w:rPr>
          <w:rFonts w:ascii="Lato" w:eastAsia="MS Mincho" w:hAnsi="Lato" w:cs="Arial"/>
          <w:sz w:val="22"/>
          <w:szCs w:val="22"/>
          <w:lang w:val="en-US"/>
        </w:rPr>
        <w:t>programme</w:t>
      </w:r>
      <w:proofErr w:type="spellEnd"/>
      <w:r w:rsidRPr="00207E23">
        <w:rPr>
          <w:rFonts w:ascii="Lato" w:eastAsia="MS Mincho" w:hAnsi="Lato" w:cs="Arial"/>
          <w:sz w:val="22"/>
          <w:szCs w:val="22"/>
          <w:lang w:val="en-US"/>
        </w:rPr>
        <w:t xml:space="preserve"> to complement the curriculum and enhance background learning.</w:t>
      </w:r>
    </w:p>
    <w:p w14:paraId="275CB965" w14:textId="77777777" w:rsidR="00207E23" w:rsidRPr="00207E23" w:rsidRDefault="00207E23" w:rsidP="00207E23">
      <w:pPr>
        <w:numPr>
          <w:ilvl w:val="0"/>
          <w:numId w:val="33"/>
        </w:numPr>
        <w:spacing w:before="120"/>
        <w:contextualSpacing/>
        <w:rPr>
          <w:rFonts w:ascii="Lato" w:eastAsia="MS Mincho" w:hAnsi="Lato" w:cs="Arial"/>
          <w:sz w:val="22"/>
          <w:szCs w:val="22"/>
          <w:lang w:val="en-US"/>
        </w:rPr>
      </w:pPr>
      <w:r w:rsidRPr="00207E23">
        <w:rPr>
          <w:rFonts w:ascii="Lato" w:eastAsia="MS Mincho" w:hAnsi="Lato" w:cs="Arial"/>
          <w:sz w:val="22"/>
          <w:szCs w:val="22"/>
          <w:lang w:val="en-US"/>
        </w:rPr>
        <w:t>To further develop word rich environments (particularly in the Early Years)</w:t>
      </w:r>
    </w:p>
    <w:bookmarkEnd w:id="3"/>
    <w:p w14:paraId="2B4126E4" w14:textId="77777777" w:rsidR="00207E23" w:rsidRDefault="00207E23" w:rsidP="00207E23">
      <w:pPr>
        <w:pStyle w:val="ListParagraph"/>
        <w:jc w:val="both"/>
        <w:rPr>
          <w:rStyle w:val="IntenseEmphasis"/>
          <w:rFonts w:ascii="Lato" w:hAnsi="Lato"/>
          <w:i w:val="0"/>
          <w:sz w:val="22"/>
        </w:rPr>
      </w:pPr>
    </w:p>
    <w:p w14:paraId="7D7DD270" w14:textId="77777777" w:rsidR="00207E23" w:rsidRDefault="00207E23" w:rsidP="00207E23">
      <w:pPr>
        <w:pStyle w:val="ListParagraph"/>
        <w:jc w:val="both"/>
        <w:rPr>
          <w:rStyle w:val="IntenseEmphasis"/>
          <w:rFonts w:ascii="Lato" w:hAnsi="Lato"/>
          <w:i w:val="0"/>
          <w:sz w:val="22"/>
        </w:rPr>
      </w:pPr>
    </w:p>
    <w:p w14:paraId="5EFF1C2E" w14:textId="77777777" w:rsidR="00207E23" w:rsidRPr="00207E23" w:rsidRDefault="00207E23" w:rsidP="00207E23">
      <w:pPr>
        <w:pStyle w:val="ListParagraph"/>
        <w:numPr>
          <w:ilvl w:val="0"/>
          <w:numId w:val="43"/>
        </w:numPr>
        <w:jc w:val="both"/>
        <w:rPr>
          <w:rStyle w:val="IntenseEmphasis"/>
          <w:rFonts w:ascii="Lato" w:hAnsi="Lato"/>
          <w:i w:val="0"/>
          <w:sz w:val="22"/>
        </w:rPr>
      </w:pPr>
      <w:r>
        <w:rPr>
          <w:rStyle w:val="IntenseEmphasis"/>
          <w:rFonts w:ascii="Lato" w:hAnsi="Lato"/>
          <w:i w:val="0"/>
          <w:sz w:val="22"/>
        </w:rPr>
        <w:t>Monitoring Arrangements</w:t>
      </w:r>
    </w:p>
    <w:p w14:paraId="7BE8F689" w14:textId="77777777" w:rsidR="00207E23" w:rsidRPr="00207E23" w:rsidRDefault="00207E23" w:rsidP="00207E23">
      <w:pPr>
        <w:jc w:val="both"/>
        <w:rPr>
          <w:rStyle w:val="IntenseEmphasis"/>
          <w:rFonts w:ascii="Lato" w:hAnsi="Lato"/>
          <w:i w:val="0"/>
          <w:sz w:val="22"/>
        </w:rPr>
      </w:pPr>
      <w:r w:rsidRPr="00207E23">
        <w:rPr>
          <w:rStyle w:val="IntenseEmphasis"/>
          <w:rFonts w:ascii="Lato" w:hAnsi="Lato"/>
          <w:i w:val="0"/>
          <w:sz w:val="22"/>
        </w:rPr>
        <w:t>________________________________________________________________________</w:t>
      </w:r>
    </w:p>
    <w:p w14:paraId="3346E034" w14:textId="77777777" w:rsidR="00297D9C" w:rsidRPr="00BD5974" w:rsidRDefault="00297D9C" w:rsidP="00297D9C">
      <w:pPr>
        <w:spacing w:before="120"/>
        <w:rPr>
          <w:rFonts w:ascii="Lato" w:eastAsia="MS Mincho" w:hAnsi="Lato" w:cs="Arial"/>
          <w:sz w:val="22"/>
          <w:szCs w:val="22"/>
          <w:lang w:val="en-US"/>
        </w:rPr>
      </w:pPr>
      <w:r w:rsidRPr="00BD5974">
        <w:rPr>
          <w:rFonts w:ascii="Lato" w:eastAsia="MS Mincho" w:hAnsi="Lato" w:cs="Arial"/>
          <w:sz w:val="22"/>
          <w:szCs w:val="22"/>
          <w:lang w:val="en-US"/>
        </w:rPr>
        <w:t xml:space="preserve">The equality information and objectives will be reviewed at least every year. </w:t>
      </w:r>
    </w:p>
    <w:p w14:paraId="4113FD3D" w14:textId="77777777" w:rsidR="00297D9C" w:rsidRPr="00BD5974" w:rsidRDefault="00297D9C" w:rsidP="00297D9C">
      <w:pPr>
        <w:spacing w:before="120"/>
        <w:rPr>
          <w:rFonts w:ascii="Lato" w:eastAsia="MS Mincho" w:hAnsi="Lato" w:cs="Arial"/>
          <w:sz w:val="22"/>
          <w:szCs w:val="22"/>
          <w:lang w:val="en-US"/>
        </w:rPr>
      </w:pPr>
      <w:r w:rsidRPr="00BD5974">
        <w:rPr>
          <w:rFonts w:ascii="Lato" w:eastAsia="MS Mincho" w:hAnsi="Lato" w:cs="Arial"/>
          <w:sz w:val="22"/>
          <w:szCs w:val="22"/>
          <w:lang w:val="en-US"/>
        </w:rPr>
        <w:t>For further information contact:</w:t>
      </w:r>
    </w:p>
    <w:p w14:paraId="36E6D88A" w14:textId="77777777" w:rsidR="00297D9C" w:rsidRPr="00BD5974" w:rsidRDefault="00297D9C" w:rsidP="00297D9C">
      <w:pPr>
        <w:spacing w:before="120"/>
        <w:rPr>
          <w:rFonts w:ascii="Lato" w:eastAsia="MS Mincho" w:hAnsi="Lato" w:cs="Arial"/>
          <w:sz w:val="22"/>
          <w:szCs w:val="22"/>
          <w:lang w:val="en-US"/>
        </w:rPr>
      </w:pPr>
      <w:proofErr w:type="spellStart"/>
      <w:r w:rsidRPr="00BD5974">
        <w:rPr>
          <w:rFonts w:ascii="Lato" w:eastAsia="MS Mincho" w:hAnsi="Lato" w:cs="Arial"/>
          <w:sz w:val="22"/>
          <w:szCs w:val="22"/>
          <w:lang w:val="en-US"/>
        </w:rPr>
        <w:t>Ms</w:t>
      </w:r>
      <w:proofErr w:type="spellEnd"/>
      <w:r w:rsidRPr="00BD5974">
        <w:rPr>
          <w:rFonts w:ascii="Lato" w:eastAsia="MS Mincho" w:hAnsi="Lato" w:cs="Arial"/>
          <w:sz w:val="22"/>
          <w:szCs w:val="22"/>
          <w:lang w:val="en-US"/>
        </w:rPr>
        <w:t xml:space="preserve"> S Rawat (Assistant Head-Inclusion) </w:t>
      </w:r>
      <w:hyperlink r:id="rId13" w:history="1">
        <w:r w:rsidRPr="00BD5974">
          <w:rPr>
            <w:rStyle w:val="Hyperlink"/>
            <w:rFonts w:ascii="Lato" w:eastAsia="MS Mincho" w:hAnsi="Lato" w:cs="Arial"/>
            <w:sz w:val="22"/>
            <w:szCs w:val="22"/>
            <w:lang w:val="en-US"/>
          </w:rPr>
          <w:t>admin@brentfield.brent.sch.uk</w:t>
        </w:r>
      </w:hyperlink>
      <w:r w:rsidRPr="00BD5974">
        <w:rPr>
          <w:rFonts w:ascii="Lato" w:eastAsia="MS Mincho" w:hAnsi="Lato" w:cs="Arial"/>
          <w:sz w:val="22"/>
          <w:szCs w:val="22"/>
          <w:lang w:val="en-US"/>
        </w:rPr>
        <w:t xml:space="preserve"> 020 89655326</w:t>
      </w:r>
    </w:p>
    <w:p w14:paraId="510DF5A2" w14:textId="77777777" w:rsidR="00297D9C" w:rsidRPr="00BD5974" w:rsidRDefault="004352C0" w:rsidP="00297D9C">
      <w:pPr>
        <w:spacing w:before="120"/>
        <w:rPr>
          <w:rFonts w:ascii="Lato" w:eastAsia="MS Mincho" w:hAnsi="Lato" w:cs="Arial"/>
          <w:sz w:val="22"/>
          <w:szCs w:val="22"/>
          <w:lang w:val="en-US"/>
        </w:rPr>
      </w:pPr>
      <w:r>
        <w:rPr>
          <w:rFonts w:ascii="Lato" w:eastAsia="MS Mincho" w:hAnsi="Lato" w:cs="Arial"/>
          <w:sz w:val="22"/>
          <w:szCs w:val="22"/>
          <w:lang w:val="en-US"/>
        </w:rPr>
        <w:t xml:space="preserve">The governor responsible for Inclusion is </w:t>
      </w:r>
      <w:proofErr w:type="spellStart"/>
      <w:proofErr w:type="gramStart"/>
      <w:r w:rsidR="003139EE">
        <w:rPr>
          <w:rFonts w:ascii="Lato" w:eastAsia="MS Mincho" w:hAnsi="Lato" w:cs="Arial"/>
          <w:sz w:val="22"/>
          <w:szCs w:val="22"/>
          <w:lang w:val="en-US"/>
        </w:rPr>
        <w:t>Ms</w:t>
      </w:r>
      <w:proofErr w:type="spellEnd"/>
      <w:r w:rsidR="003139EE">
        <w:rPr>
          <w:rFonts w:ascii="Lato" w:eastAsia="MS Mincho" w:hAnsi="Lato" w:cs="Arial"/>
          <w:sz w:val="22"/>
          <w:szCs w:val="22"/>
          <w:lang w:val="en-US"/>
        </w:rPr>
        <w:t xml:space="preserve">  </w:t>
      </w:r>
      <w:proofErr w:type="spellStart"/>
      <w:r w:rsidR="003139EE" w:rsidRPr="003139EE">
        <w:rPr>
          <w:rFonts w:ascii="Lato" w:eastAsia="MS Mincho" w:hAnsi="Lato" w:cs="Arial"/>
          <w:sz w:val="22"/>
          <w:szCs w:val="22"/>
          <w:lang w:val="en-US"/>
        </w:rPr>
        <w:t>Milimo</w:t>
      </w:r>
      <w:proofErr w:type="spellEnd"/>
      <w:proofErr w:type="gramEnd"/>
      <w:r w:rsidR="003139EE" w:rsidRPr="003139EE">
        <w:rPr>
          <w:rFonts w:ascii="Lato" w:eastAsia="MS Mincho" w:hAnsi="Lato" w:cs="Arial"/>
          <w:sz w:val="22"/>
          <w:szCs w:val="22"/>
          <w:lang w:val="en-US"/>
        </w:rPr>
        <w:t xml:space="preserve"> </w:t>
      </w:r>
      <w:proofErr w:type="spellStart"/>
      <w:r w:rsidR="003139EE" w:rsidRPr="003139EE">
        <w:rPr>
          <w:rFonts w:ascii="Lato" w:eastAsia="MS Mincho" w:hAnsi="Lato" w:cs="Arial"/>
          <w:sz w:val="22"/>
          <w:szCs w:val="22"/>
          <w:lang w:val="en-US"/>
        </w:rPr>
        <w:t>Ninvalle</w:t>
      </w:r>
      <w:proofErr w:type="spellEnd"/>
      <w:r w:rsidR="003139EE">
        <w:rPr>
          <w:rFonts w:ascii="Lato" w:eastAsia="MS Mincho" w:hAnsi="Lato" w:cs="Arial"/>
          <w:sz w:val="22"/>
          <w:szCs w:val="22"/>
          <w:lang w:val="en-US"/>
        </w:rPr>
        <w:t xml:space="preserve"> </w:t>
      </w:r>
      <w:r w:rsidR="00297D9C" w:rsidRPr="00BD5974">
        <w:rPr>
          <w:rFonts w:ascii="Lato" w:eastAsia="MS Mincho" w:hAnsi="Lato" w:cs="Arial"/>
          <w:sz w:val="22"/>
          <w:szCs w:val="22"/>
          <w:lang w:val="en-US"/>
        </w:rPr>
        <w:t xml:space="preserve">  </w:t>
      </w:r>
      <w:hyperlink r:id="rId14" w:history="1">
        <w:r w:rsidR="00297D9C" w:rsidRPr="00BD5974">
          <w:rPr>
            <w:rStyle w:val="Hyperlink"/>
            <w:rFonts w:ascii="Lato" w:eastAsia="MS Mincho" w:hAnsi="Lato" w:cs="Arial"/>
            <w:sz w:val="22"/>
            <w:szCs w:val="22"/>
            <w:lang w:val="en-US"/>
          </w:rPr>
          <w:t>admin@brentfield.brent.sch.uk</w:t>
        </w:r>
      </w:hyperlink>
      <w:r w:rsidR="00297D9C" w:rsidRPr="00BD5974">
        <w:rPr>
          <w:rFonts w:ascii="Lato" w:eastAsia="MS Mincho" w:hAnsi="Lato" w:cs="Arial"/>
          <w:sz w:val="22"/>
          <w:szCs w:val="22"/>
          <w:lang w:val="en-US"/>
        </w:rPr>
        <w:t xml:space="preserve"> 020 89655326</w:t>
      </w:r>
    </w:p>
    <w:p w14:paraId="1F9516FA" w14:textId="77777777" w:rsidR="00207E23" w:rsidRDefault="00207E23" w:rsidP="00207E23">
      <w:pPr>
        <w:pStyle w:val="ListParagraph"/>
        <w:jc w:val="both"/>
        <w:rPr>
          <w:rStyle w:val="IntenseEmphasis"/>
          <w:rFonts w:ascii="Lato" w:hAnsi="Lato"/>
          <w:i w:val="0"/>
          <w:sz w:val="22"/>
        </w:rPr>
      </w:pPr>
    </w:p>
    <w:p w14:paraId="359F4778" w14:textId="77777777" w:rsidR="00207E23" w:rsidRDefault="00207E23" w:rsidP="00207E23">
      <w:pPr>
        <w:pStyle w:val="ListParagraph"/>
        <w:jc w:val="both"/>
        <w:rPr>
          <w:rStyle w:val="IntenseEmphasis"/>
          <w:rFonts w:ascii="Lato" w:hAnsi="Lato"/>
          <w:i w:val="0"/>
          <w:sz w:val="22"/>
        </w:rPr>
      </w:pPr>
    </w:p>
    <w:p w14:paraId="3A85877B" w14:textId="77777777" w:rsidR="00207E23" w:rsidRPr="00207E23" w:rsidRDefault="00207E23" w:rsidP="00207E23">
      <w:pPr>
        <w:pStyle w:val="ListParagraph"/>
        <w:numPr>
          <w:ilvl w:val="0"/>
          <w:numId w:val="43"/>
        </w:numPr>
        <w:jc w:val="both"/>
        <w:rPr>
          <w:rStyle w:val="IntenseEmphasis"/>
          <w:rFonts w:ascii="Lato" w:hAnsi="Lato"/>
          <w:i w:val="0"/>
          <w:sz w:val="22"/>
        </w:rPr>
      </w:pPr>
      <w:r>
        <w:rPr>
          <w:rStyle w:val="IntenseEmphasis"/>
          <w:rFonts w:ascii="Lato" w:hAnsi="Lato"/>
          <w:i w:val="0"/>
          <w:sz w:val="22"/>
        </w:rPr>
        <w:t>Links with other Policies</w:t>
      </w:r>
    </w:p>
    <w:p w14:paraId="2FAB5F10" w14:textId="77777777" w:rsidR="00207E23" w:rsidRPr="00207E23" w:rsidRDefault="00207E23" w:rsidP="00207E23">
      <w:pPr>
        <w:jc w:val="both"/>
        <w:rPr>
          <w:rStyle w:val="IntenseEmphasis"/>
          <w:rFonts w:ascii="Lato" w:hAnsi="Lato"/>
          <w:i w:val="0"/>
          <w:sz w:val="22"/>
        </w:rPr>
      </w:pPr>
      <w:r w:rsidRPr="00207E23">
        <w:rPr>
          <w:rStyle w:val="IntenseEmphasis"/>
          <w:rFonts w:ascii="Lato" w:hAnsi="Lato"/>
          <w:i w:val="0"/>
          <w:sz w:val="22"/>
        </w:rPr>
        <w:t>________________________________________________________________________</w:t>
      </w:r>
    </w:p>
    <w:p w14:paraId="5C6AB96F" w14:textId="77777777" w:rsidR="00297D9C" w:rsidRPr="00BD5974" w:rsidRDefault="00297D9C" w:rsidP="00297D9C">
      <w:pPr>
        <w:spacing w:before="120"/>
        <w:rPr>
          <w:rFonts w:ascii="Lato" w:eastAsia="MS Mincho" w:hAnsi="Lato" w:cs="Arial"/>
          <w:sz w:val="22"/>
          <w:szCs w:val="22"/>
          <w:lang w:val="en-US"/>
        </w:rPr>
      </w:pPr>
      <w:r w:rsidRPr="00BD5974">
        <w:rPr>
          <w:rFonts w:ascii="Lato" w:eastAsia="MS Mincho" w:hAnsi="Lato" w:cs="Arial"/>
          <w:sz w:val="22"/>
          <w:szCs w:val="22"/>
          <w:lang w:val="en-US"/>
        </w:rPr>
        <w:t>This document links to the following policies:</w:t>
      </w:r>
    </w:p>
    <w:p w14:paraId="0558C240" w14:textId="77777777" w:rsidR="00297D9C" w:rsidRPr="00BD5974" w:rsidRDefault="00297D9C" w:rsidP="00297D9C">
      <w:pPr>
        <w:numPr>
          <w:ilvl w:val="0"/>
          <w:numId w:val="8"/>
        </w:numPr>
        <w:spacing w:before="120" w:after="120"/>
        <w:rPr>
          <w:rFonts w:ascii="Lato" w:eastAsia="MS Mincho" w:hAnsi="Lato" w:cs="Arial"/>
          <w:sz w:val="22"/>
          <w:szCs w:val="22"/>
          <w:lang w:val="en-US"/>
        </w:rPr>
      </w:pPr>
      <w:r w:rsidRPr="00BD5974">
        <w:rPr>
          <w:rFonts w:ascii="Lato" w:eastAsia="MS Mincho" w:hAnsi="Lato" w:cs="Arial"/>
          <w:sz w:val="22"/>
          <w:szCs w:val="22"/>
          <w:lang w:val="en-US"/>
        </w:rPr>
        <w:t>Accessibility plan</w:t>
      </w:r>
    </w:p>
    <w:p w14:paraId="3920CC72" w14:textId="77777777" w:rsidR="00297D9C" w:rsidRPr="00BD5974" w:rsidRDefault="00297D9C" w:rsidP="00297D9C">
      <w:pPr>
        <w:numPr>
          <w:ilvl w:val="0"/>
          <w:numId w:val="8"/>
        </w:numPr>
        <w:spacing w:before="120" w:after="120"/>
        <w:rPr>
          <w:rFonts w:ascii="Lato" w:eastAsia="MS Mincho" w:hAnsi="Lato" w:cs="Arial"/>
          <w:sz w:val="22"/>
          <w:szCs w:val="22"/>
          <w:lang w:val="en-US"/>
        </w:rPr>
      </w:pPr>
      <w:r w:rsidRPr="00BD5974">
        <w:rPr>
          <w:rFonts w:ascii="Lato" w:eastAsia="MS Mincho" w:hAnsi="Lato" w:cs="Arial"/>
          <w:sz w:val="22"/>
          <w:szCs w:val="22"/>
          <w:lang w:val="en-US"/>
        </w:rPr>
        <w:t xml:space="preserve">SEND </w:t>
      </w:r>
      <w:proofErr w:type="gramStart"/>
      <w:r w:rsidRPr="00BD5974">
        <w:rPr>
          <w:rFonts w:ascii="Lato" w:eastAsia="MS Mincho" w:hAnsi="Lato" w:cs="Arial"/>
          <w:sz w:val="22"/>
          <w:szCs w:val="22"/>
          <w:lang w:val="en-US"/>
        </w:rPr>
        <w:t>policy</w:t>
      </w:r>
      <w:proofErr w:type="gramEnd"/>
      <w:r w:rsidRPr="00BD5974">
        <w:rPr>
          <w:rFonts w:ascii="Lato" w:eastAsia="MS Mincho" w:hAnsi="Lato" w:cs="Arial"/>
          <w:sz w:val="22"/>
          <w:szCs w:val="22"/>
          <w:lang w:val="en-US"/>
        </w:rPr>
        <w:t xml:space="preserve"> </w:t>
      </w:r>
    </w:p>
    <w:p w14:paraId="3A4FF7EC" w14:textId="77777777" w:rsidR="00297D9C" w:rsidRPr="00BD5974" w:rsidRDefault="00297D9C" w:rsidP="00297D9C">
      <w:pPr>
        <w:numPr>
          <w:ilvl w:val="0"/>
          <w:numId w:val="8"/>
        </w:numPr>
        <w:spacing w:before="120" w:after="120"/>
        <w:rPr>
          <w:rFonts w:ascii="Lato" w:eastAsia="MS Mincho" w:hAnsi="Lato" w:cs="Arial"/>
          <w:sz w:val="22"/>
          <w:szCs w:val="22"/>
          <w:lang w:val="en-US"/>
        </w:rPr>
      </w:pPr>
      <w:proofErr w:type="spellStart"/>
      <w:r w:rsidRPr="00BD5974">
        <w:rPr>
          <w:rFonts w:ascii="Lato" w:eastAsia="MS Mincho" w:hAnsi="Lato" w:cs="Arial"/>
          <w:sz w:val="22"/>
          <w:szCs w:val="22"/>
          <w:lang w:val="en-US"/>
        </w:rPr>
        <w:t>Behaviour</w:t>
      </w:r>
      <w:proofErr w:type="spellEnd"/>
      <w:r w:rsidRPr="00BD5974">
        <w:rPr>
          <w:rFonts w:ascii="Lato" w:eastAsia="MS Mincho" w:hAnsi="Lato" w:cs="Arial"/>
          <w:sz w:val="22"/>
          <w:szCs w:val="22"/>
          <w:lang w:val="en-US"/>
        </w:rPr>
        <w:t xml:space="preserve"> policy</w:t>
      </w:r>
    </w:p>
    <w:p w14:paraId="28E6EFA7" w14:textId="77777777" w:rsidR="00A00EFA" w:rsidRPr="00BD5974" w:rsidRDefault="00297D9C" w:rsidP="00157889">
      <w:pPr>
        <w:numPr>
          <w:ilvl w:val="0"/>
          <w:numId w:val="8"/>
        </w:numPr>
        <w:spacing w:before="120" w:after="120"/>
        <w:rPr>
          <w:rFonts w:ascii="Lato" w:eastAsia="MS Mincho" w:hAnsi="Lato" w:cs="Arial"/>
          <w:sz w:val="22"/>
          <w:szCs w:val="22"/>
          <w:lang w:val="en-US"/>
        </w:rPr>
      </w:pPr>
      <w:r w:rsidRPr="00BD5974">
        <w:rPr>
          <w:rFonts w:ascii="Lato" w:eastAsia="MS Mincho" w:hAnsi="Lato" w:cs="Arial"/>
          <w:sz w:val="22"/>
          <w:szCs w:val="22"/>
          <w:lang w:val="en-US"/>
        </w:rPr>
        <w:lastRenderedPageBreak/>
        <w:t>Anti-Bullying Policy</w:t>
      </w:r>
    </w:p>
    <w:p w14:paraId="3E84A81E" w14:textId="77777777" w:rsidR="0092054F" w:rsidRPr="00BD5974" w:rsidRDefault="0092054F" w:rsidP="00157889">
      <w:pPr>
        <w:numPr>
          <w:ilvl w:val="0"/>
          <w:numId w:val="8"/>
        </w:numPr>
        <w:spacing w:before="120" w:after="120"/>
        <w:rPr>
          <w:rFonts w:ascii="Lato" w:eastAsia="MS Mincho" w:hAnsi="Lato" w:cs="Arial"/>
          <w:sz w:val="22"/>
          <w:szCs w:val="22"/>
          <w:lang w:val="en-US"/>
        </w:rPr>
      </w:pPr>
      <w:r w:rsidRPr="00BD5974">
        <w:rPr>
          <w:rFonts w:ascii="Lato" w:eastAsia="MS Mincho" w:hAnsi="Lato" w:cs="Arial"/>
          <w:sz w:val="22"/>
          <w:szCs w:val="22"/>
          <w:lang w:val="en-US"/>
        </w:rPr>
        <w:t>PPG strategy</w:t>
      </w:r>
    </w:p>
    <w:sectPr w:rsidR="0092054F" w:rsidRPr="00BD5974" w:rsidSect="00A00EFA">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Poppins">
    <w:panose1 w:val="00000500000000000000"/>
    <w:charset w:val="00"/>
    <w:family w:val="modern"/>
    <w:notTrueType/>
    <w:pitch w:val="variable"/>
    <w:sig w:usb0="00008007" w:usb1="00000000" w:usb2="00000000" w:usb3="00000000" w:csb0="00000093" w:csb1="00000000"/>
  </w:font>
  <w:font w:name="Poppins Medium">
    <w:panose1 w:val="00000600000000000000"/>
    <w:charset w:val="00"/>
    <w:family w:val="modern"/>
    <w:notTrueType/>
    <w:pitch w:val="variable"/>
    <w:sig w:usb0="00008007" w:usb1="00000000" w:usb2="00000000" w:usb3="00000000" w:csb0="00000093" w:csb1="00000000"/>
  </w:font>
  <w:font w:name="Lato">
    <w:panose1 w:val="020F0502020204030203"/>
    <w:charset w:val="00"/>
    <w:family w:val="swiss"/>
    <w:pitch w:val="variable"/>
    <w:sig w:usb0="800000AF" w:usb1="40006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58F3"/>
    <w:multiLevelType w:val="multilevel"/>
    <w:tmpl w:val="36DE5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21F71"/>
    <w:multiLevelType w:val="hybridMultilevel"/>
    <w:tmpl w:val="CB786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D27904"/>
    <w:multiLevelType w:val="hybridMultilevel"/>
    <w:tmpl w:val="C8A6334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B415F21"/>
    <w:multiLevelType w:val="hybridMultilevel"/>
    <w:tmpl w:val="7B46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03C0B"/>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5" w15:restartNumberingAfterBreak="0">
    <w:nsid w:val="0FA55688"/>
    <w:multiLevelType w:val="hybridMultilevel"/>
    <w:tmpl w:val="E43A2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B67778"/>
    <w:multiLevelType w:val="hybridMultilevel"/>
    <w:tmpl w:val="1338A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146F7"/>
    <w:multiLevelType w:val="hybridMultilevel"/>
    <w:tmpl w:val="6410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7750C"/>
    <w:multiLevelType w:val="hybridMultilevel"/>
    <w:tmpl w:val="28E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811CB7"/>
    <w:multiLevelType w:val="hybridMultilevel"/>
    <w:tmpl w:val="91BEC91E"/>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68934B8"/>
    <w:multiLevelType w:val="hybridMultilevel"/>
    <w:tmpl w:val="4A16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8C3D47"/>
    <w:multiLevelType w:val="hybridMultilevel"/>
    <w:tmpl w:val="2F2C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7736E5"/>
    <w:multiLevelType w:val="hybridMultilevel"/>
    <w:tmpl w:val="7982D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3B6DB7"/>
    <w:multiLevelType w:val="hybridMultilevel"/>
    <w:tmpl w:val="B722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A65DE"/>
    <w:multiLevelType w:val="hybridMultilevel"/>
    <w:tmpl w:val="8D324D3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1F523714"/>
    <w:multiLevelType w:val="hybridMultilevel"/>
    <w:tmpl w:val="4EAA3B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223179F5"/>
    <w:multiLevelType w:val="hybridMultilevel"/>
    <w:tmpl w:val="6764D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840AE0"/>
    <w:multiLevelType w:val="hybridMultilevel"/>
    <w:tmpl w:val="D390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F17015"/>
    <w:multiLevelType w:val="hybridMultilevel"/>
    <w:tmpl w:val="F820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5B5475"/>
    <w:multiLevelType w:val="hybridMultilevel"/>
    <w:tmpl w:val="BC92C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61F28C3"/>
    <w:multiLevelType w:val="hybridMultilevel"/>
    <w:tmpl w:val="020E5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BE712F"/>
    <w:multiLevelType w:val="hybridMultilevel"/>
    <w:tmpl w:val="F0E4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792AFA"/>
    <w:multiLevelType w:val="hybridMultilevel"/>
    <w:tmpl w:val="0852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AF6DD6"/>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24" w15:restartNumberingAfterBreak="0">
    <w:nsid w:val="3DAE7C89"/>
    <w:multiLevelType w:val="hybridMultilevel"/>
    <w:tmpl w:val="D382D61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F084AAB"/>
    <w:multiLevelType w:val="hybridMultilevel"/>
    <w:tmpl w:val="B4584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4B5E40"/>
    <w:multiLevelType w:val="hybridMultilevel"/>
    <w:tmpl w:val="0F28E3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F834CA7"/>
    <w:multiLevelType w:val="hybridMultilevel"/>
    <w:tmpl w:val="0FA8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E152C0"/>
    <w:multiLevelType w:val="hybridMultilevel"/>
    <w:tmpl w:val="422AA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9E6F1F"/>
    <w:multiLevelType w:val="hybridMultilevel"/>
    <w:tmpl w:val="3FE6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6049E"/>
    <w:multiLevelType w:val="hybridMultilevel"/>
    <w:tmpl w:val="9C2E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0F46F4"/>
    <w:multiLevelType w:val="hybridMultilevel"/>
    <w:tmpl w:val="70B2E59A"/>
    <w:lvl w:ilvl="0" w:tplc="0809000F">
      <w:start w:val="1"/>
      <w:numFmt w:val="decimal"/>
      <w:lvlText w:val="%1."/>
      <w:lvlJc w:val="left"/>
      <w:pPr>
        <w:ind w:left="1800" w:hanging="360"/>
      </w:pPr>
    </w:lvl>
    <w:lvl w:ilvl="1" w:tplc="08090001">
      <w:start w:val="1"/>
      <w:numFmt w:val="bullet"/>
      <w:lvlText w:val=""/>
      <w:lvlJc w:val="left"/>
      <w:pPr>
        <w:ind w:left="2520" w:hanging="360"/>
      </w:pPr>
      <w:rPr>
        <w:rFonts w:ascii="Symbol" w:hAnsi="Symbo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5C9511A5"/>
    <w:multiLevelType w:val="hybridMultilevel"/>
    <w:tmpl w:val="A680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18271D"/>
    <w:multiLevelType w:val="hybridMultilevel"/>
    <w:tmpl w:val="5C72F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8571FF"/>
    <w:multiLevelType w:val="hybridMultilevel"/>
    <w:tmpl w:val="3A56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5B15F1"/>
    <w:multiLevelType w:val="hybridMultilevel"/>
    <w:tmpl w:val="0D36251A"/>
    <w:lvl w:ilvl="0" w:tplc="08090001">
      <w:start w:val="1"/>
      <w:numFmt w:val="bullet"/>
      <w:lvlText w:val=""/>
      <w:lvlJc w:val="left"/>
      <w:pPr>
        <w:ind w:left="1080" w:hanging="360"/>
      </w:pPr>
      <w:rPr>
        <w:rFonts w:ascii="Symbol" w:hAnsi="Symbol" w:hint="default"/>
      </w:rPr>
    </w:lvl>
    <w:lvl w:ilvl="1" w:tplc="033EB412">
      <w:numFmt w:val="bullet"/>
      <w:lvlText w:val="-"/>
      <w:lvlJc w:val="left"/>
      <w:pPr>
        <w:ind w:left="1800" w:hanging="360"/>
      </w:pPr>
      <w:rPr>
        <w:rFonts w:ascii="Arial" w:eastAsia="MS Mincho"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D617C6A"/>
    <w:multiLevelType w:val="hybridMultilevel"/>
    <w:tmpl w:val="92C28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0291A7B"/>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38" w15:restartNumberingAfterBreak="0">
    <w:nsid w:val="72C41893"/>
    <w:multiLevelType w:val="hybridMultilevel"/>
    <w:tmpl w:val="FD3EDD0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733E580B"/>
    <w:multiLevelType w:val="hybridMultilevel"/>
    <w:tmpl w:val="D244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C1724D"/>
    <w:multiLevelType w:val="hybridMultilevel"/>
    <w:tmpl w:val="6CD46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D21E6B"/>
    <w:multiLevelType w:val="hybridMultilevel"/>
    <w:tmpl w:val="727446E4"/>
    <w:lvl w:ilvl="0" w:tplc="11147C2A">
      <w:start w:val="1"/>
      <w:numFmt w:val="decimal"/>
      <w:lvlText w:val="%1."/>
      <w:lvlJc w:val="left"/>
      <w:pPr>
        <w:ind w:left="4755" w:hanging="360"/>
      </w:pPr>
      <w:rPr>
        <w:b/>
      </w:rPr>
    </w:lvl>
    <w:lvl w:ilvl="1" w:tplc="08090019" w:tentative="1">
      <w:start w:val="1"/>
      <w:numFmt w:val="lowerLetter"/>
      <w:lvlText w:val="%2."/>
      <w:lvlJc w:val="left"/>
      <w:pPr>
        <w:ind w:left="4559" w:hanging="360"/>
      </w:pPr>
    </w:lvl>
    <w:lvl w:ilvl="2" w:tplc="0809001B" w:tentative="1">
      <w:start w:val="1"/>
      <w:numFmt w:val="lowerRoman"/>
      <w:lvlText w:val="%3."/>
      <w:lvlJc w:val="right"/>
      <w:pPr>
        <w:ind w:left="5279" w:hanging="180"/>
      </w:pPr>
    </w:lvl>
    <w:lvl w:ilvl="3" w:tplc="0809000F" w:tentative="1">
      <w:start w:val="1"/>
      <w:numFmt w:val="decimal"/>
      <w:lvlText w:val="%4."/>
      <w:lvlJc w:val="left"/>
      <w:pPr>
        <w:ind w:left="5999" w:hanging="360"/>
      </w:pPr>
    </w:lvl>
    <w:lvl w:ilvl="4" w:tplc="08090019" w:tentative="1">
      <w:start w:val="1"/>
      <w:numFmt w:val="lowerLetter"/>
      <w:lvlText w:val="%5."/>
      <w:lvlJc w:val="left"/>
      <w:pPr>
        <w:ind w:left="6719" w:hanging="360"/>
      </w:pPr>
    </w:lvl>
    <w:lvl w:ilvl="5" w:tplc="0809001B" w:tentative="1">
      <w:start w:val="1"/>
      <w:numFmt w:val="lowerRoman"/>
      <w:lvlText w:val="%6."/>
      <w:lvlJc w:val="right"/>
      <w:pPr>
        <w:ind w:left="7439" w:hanging="180"/>
      </w:pPr>
    </w:lvl>
    <w:lvl w:ilvl="6" w:tplc="0809000F" w:tentative="1">
      <w:start w:val="1"/>
      <w:numFmt w:val="decimal"/>
      <w:lvlText w:val="%7."/>
      <w:lvlJc w:val="left"/>
      <w:pPr>
        <w:ind w:left="8159" w:hanging="360"/>
      </w:pPr>
    </w:lvl>
    <w:lvl w:ilvl="7" w:tplc="08090019" w:tentative="1">
      <w:start w:val="1"/>
      <w:numFmt w:val="lowerLetter"/>
      <w:lvlText w:val="%8."/>
      <w:lvlJc w:val="left"/>
      <w:pPr>
        <w:ind w:left="8879" w:hanging="360"/>
      </w:pPr>
    </w:lvl>
    <w:lvl w:ilvl="8" w:tplc="0809001B" w:tentative="1">
      <w:start w:val="1"/>
      <w:numFmt w:val="lowerRoman"/>
      <w:lvlText w:val="%9."/>
      <w:lvlJc w:val="right"/>
      <w:pPr>
        <w:ind w:left="9599" w:hanging="180"/>
      </w:pPr>
    </w:lvl>
  </w:abstractNum>
  <w:abstractNum w:abstractNumId="42" w15:restartNumberingAfterBreak="0">
    <w:nsid w:val="74DF50A2"/>
    <w:multiLevelType w:val="hybridMultilevel"/>
    <w:tmpl w:val="4DBA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C842D8"/>
    <w:multiLevelType w:val="hybridMultilevel"/>
    <w:tmpl w:val="E5A69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FD181E"/>
    <w:multiLevelType w:val="hybridMultilevel"/>
    <w:tmpl w:val="BEDC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004FBA"/>
    <w:multiLevelType w:val="hybridMultilevel"/>
    <w:tmpl w:val="11A423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CB33E0D"/>
    <w:multiLevelType w:val="hybridMultilevel"/>
    <w:tmpl w:val="5A06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4D50BF"/>
    <w:multiLevelType w:val="hybridMultilevel"/>
    <w:tmpl w:val="716A56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FA830B3"/>
    <w:multiLevelType w:val="hybridMultilevel"/>
    <w:tmpl w:val="23AA816A"/>
    <w:lvl w:ilvl="0" w:tplc="0809000F">
      <w:start w:val="1"/>
      <w:numFmt w:val="decimal"/>
      <w:lvlText w:val="%1."/>
      <w:lvlJc w:val="left"/>
      <w:pPr>
        <w:ind w:left="1800" w:hanging="360"/>
      </w:pPr>
    </w:lvl>
    <w:lvl w:ilvl="1" w:tplc="0809000F">
      <w:start w:val="1"/>
      <w:numFmt w:val="decimal"/>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321494863">
    <w:abstractNumId w:val="35"/>
  </w:num>
  <w:num w:numId="2" w16cid:durableId="1595360629">
    <w:abstractNumId w:val="5"/>
  </w:num>
  <w:num w:numId="3" w16cid:durableId="54210668">
    <w:abstractNumId w:val="26"/>
  </w:num>
  <w:num w:numId="4" w16cid:durableId="770515629">
    <w:abstractNumId w:val="1"/>
  </w:num>
  <w:num w:numId="5" w16cid:durableId="949051101">
    <w:abstractNumId w:val="15"/>
  </w:num>
  <w:num w:numId="6" w16cid:durableId="177045197">
    <w:abstractNumId w:val="2"/>
  </w:num>
  <w:num w:numId="7" w16cid:durableId="590168117">
    <w:abstractNumId w:val="19"/>
  </w:num>
  <w:num w:numId="8" w16cid:durableId="980038087">
    <w:abstractNumId w:val="24"/>
  </w:num>
  <w:num w:numId="9" w16cid:durableId="1615137161">
    <w:abstractNumId w:val="17"/>
  </w:num>
  <w:num w:numId="10" w16cid:durableId="360933828">
    <w:abstractNumId w:val="29"/>
  </w:num>
  <w:num w:numId="11" w16cid:durableId="1079250292">
    <w:abstractNumId w:val="39"/>
  </w:num>
  <w:num w:numId="12" w16cid:durableId="636379480">
    <w:abstractNumId w:val="32"/>
  </w:num>
  <w:num w:numId="13" w16cid:durableId="1895774376">
    <w:abstractNumId w:val="46"/>
  </w:num>
  <w:num w:numId="14" w16cid:durableId="443812124">
    <w:abstractNumId w:val="42"/>
  </w:num>
  <w:num w:numId="15" w16cid:durableId="656954685">
    <w:abstractNumId w:val="13"/>
  </w:num>
  <w:num w:numId="16" w16cid:durableId="996877688">
    <w:abstractNumId w:val="44"/>
  </w:num>
  <w:num w:numId="17" w16cid:durableId="1539006625">
    <w:abstractNumId w:val="45"/>
  </w:num>
  <w:num w:numId="18" w16cid:durableId="1303345574">
    <w:abstractNumId w:val="21"/>
  </w:num>
  <w:num w:numId="19" w16cid:durableId="2033215393">
    <w:abstractNumId w:val="23"/>
  </w:num>
  <w:num w:numId="20" w16cid:durableId="1998875386">
    <w:abstractNumId w:val="37"/>
  </w:num>
  <w:num w:numId="21" w16cid:durableId="2010060316">
    <w:abstractNumId w:val="4"/>
  </w:num>
  <w:num w:numId="22" w16cid:durableId="1302618618">
    <w:abstractNumId w:val="47"/>
  </w:num>
  <w:num w:numId="23" w16cid:durableId="1161584088">
    <w:abstractNumId w:val="30"/>
  </w:num>
  <w:num w:numId="24" w16cid:durableId="1431707173">
    <w:abstractNumId w:val="9"/>
  </w:num>
  <w:num w:numId="25" w16cid:durableId="1951933830">
    <w:abstractNumId w:val="48"/>
  </w:num>
  <w:num w:numId="26" w16cid:durableId="1707946625">
    <w:abstractNumId w:val="31"/>
  </w:num>
  <w:num w:numId="27" w16cid:durableId="20981614">
    <w:abstractNumId w:val="38"/>
  </w:num>
  <w:num w:numId="28" w16cid:durableId="136921844">
    <w:abstractNumId w:val="11"/>
  </w:num>
  <w:num w:numId="29" w16cid:durableId="1338845042">
    <w:abstractNumId w:val="12"/>
  </w:num>
  <w:num w:numId="30" w16cid:durableId="1697579926">
    <w:abstractNumId w:val="3"/>
  </w:num>
  <w:num w:numId="31" w16cid:durableId="2120878787">
    <w:abstractNumId w:val="22"/>
  </w:num>
  <w:num w:numId="32" w16cid:durableId="1409303282">
    <w:abstractNumId w:val="36"/>
  </w:num>
  <w:num w:numId="33" w16cid:durableId="666248221">
    <w:abstractNumId w:val="27"/>
  </w:num>
  <w:num w:numId="34" w16cid:durableId="650258841">
    <w:abstractNumId w:val="0"/>
  </w:num>
  <w:num w:numId="35" w16cid:durableId="1624384475">
    <w:abstractNumId w:val="18"/>
  </w:num>
  <w:num w:numId="36" w16cid:durableId="655958707">
    <w:abstractNumId w:val="6"/>
  </w:num>
  <w:num w:numId="37" w16cid:durableId="181632428">
    <w:abstractNumId w:val="8"/>
  </w:num>
  <w:num w:numId="38" w16cid:durableId="1432235410">
    <w:abstractNumId w:val="41"/>
  </w:num>
  <w:num w:numId="39" w16cid:durableId="766004647">
    <w:abstractNumId w:val="14"/>
  </w:num>
  <w:num w:numId="40" w16cid:durableId="244917047">
    <w:abstractNumId w:val="20"/>
  </w:num>
  <w:num w:numId="41" w16cid:durableId="1091853419">
    <w:abstractNumId w:val="40"/>
  </w:num>
  <w:num w:numId="42" w16cid:durableId="738669365">
    <w:abstractNumId w:val="33"/>
  </w:num>
  <w:num w:numId="43" w16cid:durableId="651519878">
    <w:abstractNumId w:val="43"/>
  </w:num>
  <w:num w:numId="44" w16cid:durableId="626399648">
    <w:abstractNumId w:val="34"/>
  </w:num>
  <w:num w:numId="45" w16cid:durableId="1883860557">
    <w:abstractNumId w:val="10"/>
  </w:num>
  <w:num w:numId="46" w16cid:durableId="801196716">
    <w:abstractNumId w:val="7"/>
  </w:num>
  <w:num w:numId="47" w16cid:durableId="2111310768">
    <w:abstractNumId w:val="28"/>
  </w:num>
  <w:num w:numId="48" w16cid:durableId="1671323844">
    <w:abstractNumId w:val="25"/>
  </w:num>
  <w:num w:numId="49" w16cid:durableId="1109030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EFA"/>
    <w:rsid w:val="000113ED"/>
    <w:rsid w:val="0001246D"/>
    <w:rsid w:val="000331AC"/>
    <w:rsid w:val="00035FDA"/>
    <w:rsid w:val="00047744"/>
    <w:rsid w:val="00060E19"/>
    <w:rsid w:val="00063C01"/>
    <w:rsid w:val="0008154C"/>
    <w:rsid w:val="000965DD"/>
    <w:rsid w:val="000B15B7"/>
    <w:rsid w:val="000C1EDA"/>
    <w:rsid w:val="000C6835"/>
    <w:rsid w:val="000E3AD8"/>
    <w:rsid w:val="000F686A"/>
    <w:rsid w:val="001357B4"/>
    <w:rsid w:val="00141A7E"/>
    <w:rsid w:val="00142BD0"/>
    <w:rsid w:val="00157889"/>
    <w:rsid w:val="0017433E"/>
    <w:rsid w:val="0018646E"/>
    <w:rsid w:val="001934DF"/>
    <w:rsid w:val="00194A16"/>
    <w:rsid w:val="001A2B7F"/>
    <w:rsid w:val="001C4E90"/>
    <w:rsid w:val="001E0899"/>
    <w:rsid w:val="001F6C0F"/>
    <w:rsid w:val="002014A0"/>
    <w:rsid w:val="00201E0F"/>
    <w:rsid w:val="00203CFE"/>
    <w:rsid w:val="00205C7A"/>
    <w:rsid w:val="00207E23"/>
    <w:rsid w:val="0021348A"/>
    <w:rsid w:val="00221052"/>
    <w:rsid w:val="00235283"/>
    <w:rsid w:val="002376FC"/>
    <w:rsid w:val="0028242F"/>
    <w:rsid w:val="00297D9C"/>
    <w:rsid w:val="002A0E09"/>
    <w:rsid w:val="00302A2E"/>
    <w:rsid w:val="003041B4"/>
    <w:rsid w:val="003139EE"/>
    <w:rsid w:val="00321C04"/>
    <w:rsid w:val="003262BA"/>
    <w:rsid w:val="003E2269"/>
    <w:rsid w:val="003E39B2"/>
    <w:rsid w:val="003F6B8D"/>
    <w:rsid w:val="0042770C"/>
    <w:rsid w:val="004352C0"/>
    <w:rsid w:val="004355A0"/>
    <w:rsid w:val="004470A9"/>
    <w:rsid w:val="00477EF8"/>
    <w:rsid w:val="004932BD"/>
    <w:rsid w:val="004B0C1F"/>
    <w:rsid w:val="004B4117"/>
    <w:rsid w:val="004F74CB"/>
    <w:rsid w:val="00520187"/>
    <w:rsid w:val="0058196E"/>
    <w:rsid w:val="005B2F3C"/>
    <w:rsid w:val="005B32D4"/>
    <w:rsid w:val="005C6D8A"/>
    <w:rsid w:val="005C79B6"/>
    <w:rsid w:val="005E0344"/>
    <w:rsid w:val="006033B8"/>
    <w:rsid w:val="0061097C"/>
    <w:rsid w:val="00610F1F"/>
    <w:rsid w:val="00640247"/>
    <w:rsid w:val="00673A3C"/>
    <w:rsid w:val="0068509B"/>
    <w:rsid w:val="00694078"/>
    <w:rsid w:val="006A44D2"/>
    <w:rsid w:val="006A566B"/>
    <w:rsid w:val="006B27D3"/>
    <w:rsid w:val="006C1386"/>
    <w:rsid w:val="006C49DB"/>
    <w:rsid w:val="006F0532"/>
    <w:rsid w:val="0070019F"/>
    <w:rsid w:val="00762E1A"/>
    <w:rsid w:val="00784B57"/>
    <w:rsid w:val="007A63BF"/>
    <w:rsid w:val="007C7A7C"/>
    <w:rsid w:val="007D027E"/>
    <w:rsid w:val="007E4957"/>
    <w:rsid w:val="007F2012"/>
    <w:rsid w:val="007F5CE9"/>
    <w:rsid w:val="00822275"/>
    <w:rsid w:val="00834BC8"/>
    <w:rsid w:val="008853A2"/>
    <w:rsid w:val="008B0973"/>
    <w:rsid w:val="008C308E"/>
    <w:rsid w:val="008C3514"/>
    <w:rsid w:val="008F2BAB"/>
    <w:rsid w:val="00907997"/>
    <w:rsid w:val="0092054F"/>
    <w:rsid w:val="00925CA2"/>
    <w:rsid w:val="00931E5C"/>
    <w:rsid w:val="009415CD"/>
    <w:rsid w:val="009527F7"/>
    <w:rsid w:val="0098215F"/>
    <w:rsid w:val="00993A62"/>
    <w:rsid w:val="009A0242"/>
    <w:rsid w:val="009A2ECE"/>
    <w:rsid w:val="009B7C01"/>
    <w:rsid w:val="00A00EFA"/>
    <w:rsid w:val="00A13EE7"/>
    <w:rsid w:val="00A1553D"/>
    <w:rsid w:val="00A927AB"/>
    <w:rsid w:val="00AD1A67"/>
    <w:rsid w:val="00AE0C9A"/>
    <w:rsid w:val="00AF1740"/>
    <w:rsid w:val="00AF7331"/>
    <w:rsid w:val="00B20FE9"/>
    <w:rsid w:val="00B24980"/>
    <w:rsid w:val="00B778A0"/>
    <w:rsid w:val="00B96954"/>
    <w:rsid w:val="00BA4A10"/>
    <w:rsid w:val="00BB1CE5"/>
    <w:rsid w:val="00BD5974"/>
    <w:rsid w:val="00C22D41"/>
    <w:rsid w:val="00C825A4"/>
    <w:rsid w:val="00CA0F09"/>
    <w:rsid w:val="00CA225D"/>
    <w:rsid w:val="00CD5FC9"/>
    <w:rsid w:val="00D30E42"/>
    <w:rsid w:val="00D3272F"/>
    <w:rsid w:val="00D7716A"/>
    <w:rsid w:val="00D870C1"/>
    <w:rsid w:val="00DC5758"/>
    <w:rsid w:val="00DD35C8"/>
    <w:rsid w:val="00DD4961"/>
    <w:rsid w:val="00E1246E"/>
    <w:rsid w:val="00E12DC8"/>
    <w:rsid w:val="00E31D3C"/>
    <w:rsid w:val="00EC701C"/>
    <w:rsid w:val="00ED2B8A"/>
    <w:rsid w:val="00EF36EC"/>
    <w:rsid w:val="00EF7A3A"/>
    <w:rsid w:val="00F55B89"/>
    <w:rsid w:val="00F805B5"/>
    <w:rsid w:val="00FE199E"/>
    <w:rsid w:val="00FF6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7CFF"/>
  <w15:chartTrackingRefBased/>
  <w15:docId w15:val="{C61D9862-1E13-4B03-9843-A7A441D9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70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EFA"/>
    <w:pPr>
      <w:ind w:left="720"/>
      <w:contextualSpacing/>
    </w:pPr>
    <w:rPr>
      <w:rFonts w:ascii="Arial" w:eastAsia="Times New Roman" w:hAnsi="Arial"/>
      <w:szCs w:val="22"/>
    </w:rPr>
  </w:style>
  <w:style w:type="table" w:styleId="TableGrid">
    <w:name w:val="Table Grid"/>
    <w:basedOn w:val="TableNormal"/>
    <w:uiPriority w:val="59"/>
    <w:rsid w:val="00A00EFA"/>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97D9C"/>
    <w:rPr>
      <w:color w:val="0000FF"/>
      <w:u w:val="single"/>
    </w:rPr>
  </w:style>
  <w:style w:type="paragraph" w:styleId="BalloonText">
    <w:name w:val="Balloon Text"/>
    <w:basedOn w:val="Normal"/>
    <w:link w:val="BalloonTextChar"/>
    <w:uiPriority w:val="99"/>
    <w:semiHidden/>
    <w:unhideWhenUsed/>
    <w:rsid w:val="00D7716A"/>
    <w:rPr>
      <w:rFonts w:ascii="Segoe UI" w:hAnsi="Segoe UI"/>
      <w:sz w:val="18"/>
      <w:szCs w:val="18"/>
    </w:rPr>
  </w:style>
  <w:style w:type="character" w:customStyle="1" w:styleId="BalloonTextChar">
    <w:name w:val="Balloon Text Char"/>
    <w:basedOn w:val="DefaultParagraphFont"/>
    <w:link w:val="BalloonText"/>
    <w:uiPriority w:val="99"/>
    <w:semiHidden/>
    <w:rsid w:val="00D7716A"/>
    <w:rPr>
      <w:rFonts w:ascii="Segoe UI" w:eastAsia="Times" w:hAnsi="Segoe UI" w:cs="Times New Roman"/>
      <w:sz w:val="18"/>
      <w:szCs w:val="18"/>
    </w:rPr>
  </w:style>
  <w:style w:type="character" w:styleId="IntenseEmphasis">
    <w:name w:val="Intense Emphasis"/>
    <w:uiPriority w:val="21"/>
    <w:qFormat/>
    <w:rsid w:val="0018646E"/>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78385">
      <w:bodyDiv w:val="1"/>
      <w:marLeft w:val="0"/>
      <w:marRight w:val="0"/>
      <w:marTop w:val="0"/>
      <w:marBottom w:val="0"/>
      <w:divBdr>
        <w:top w:val="none" w:sz="0" w:space="0" w:color="auto"/>
        <w:left w:val="none" w:sz="0" w:space="0" w:color="auto"/>
        <w:bottom w:val="none" w:sz="0" w:space="0" w:color="auto"/>
        <w:right w:val="none" w:sz="0" w:space="0" w:color="auto"/>
      </w:divBdr>
    </w:div>
    <w:div w:id="1769351600">
      <w:bodyDiv w:val="1"/>
      <w:marLeft w:val="0"/>
      <w:marRight w:val="0"/>
      <w:marTop w:val="0"/>
      <w:marBottom w:val="0"/>
      <w:divBdr>
        <w:top w:val="none" w:sz="0" w:space="0" w:color="auto"/>
        <w:left w:val="none" w:sz="0" w:space="0" w:color="auto"/>
        <w:bottom w:val="none" w:sz="0" w:space="0" w:color="auto"/>
        <w:right w:val="none" w:sz="0" w:space="0" w:color="auto"/>
      </w:divBdr>
    </w:div>
    <w:div w:id="192796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brentfield.brent.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315587/Equality_Act_Advice_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1/2260/contents/ma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legislation.gov.uk/ukpga/2010/15/content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admin@brentfield.br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183c11-ea3c-4d24-8ae7-db73e7678f2e">
      <UserInfo>
        <DisplayName/>
        <AccountId xsi:nil="true"/>
        <AccountType/>
      </UserInfo>
    </SharedWithUsers>
    <TaxCatchAll xmlns="5e183c11-ea3c-4d24-8ae7-db73e7678f2e" xsi:nil="true"/>
    <lcf76f155ced4ddcb4097134ff3c332f xmlns="80b324f9-1a3a-4c6d-92e7-7dc517f8c5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B1BEFCDCBE894688A32B980EADECAB" ma:contentTypeVersion="15" ma:contentTypeDescription="Create a new document." ma:contentTypeScope="" ma:versionID="512e901e15966c49d93705f059fe16a8">
  <xsd:schema xmlns:xsd="http://www.w3.org/2001/XMLSchema" xmlns:xs="http://www.w3.org/2001/XMLSchema" xmlns:p="http://schemas.microsoft.com/office/2006/metadata/properties" xmlns:ns2="5e183c11-ea3c-4d24-8ae7-db73e7678f2e" xmlns:ns3="80b324f9-1a3a-4c6d-92e7-7dc517f8c580" targetNamespace="http://schemas.microsoft.com/office/2006/metadata/properties" ma:root="true" ma:fieldsID="f5268587e8ed9be936f4bcf49d7f1c4d" ns2:_="" ns3:_="">
    <xsd:import namespace="5e183c11-ea3c-4d24-8ae7-db73e7678f2e"/>
    <xsd:import namespace="80b324f9-1a3a-4c6d-92e7-7dc517f8c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83c11-ea3c-4d24-8ae7-db73e7678f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8e56a3-f957-448f-a4fe-29da608ccd2b}" ma:internalName="TaxCatchAll" ma:showField="CatchAllData" ma:web="5e183c11-ea3c-4d24-8ae7-db73e7678f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324f9-1a3a-4c6d-92e7-7dc517f8c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81a864-4b55-40ac-ac03-076dc3ca67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9334D-C057-4B7D-B3EA-4AEDDDB26240}">
  <ds:schemaRefs>
    <ds:schemaRef ds:uri="http://schemas.microsoft.com/office/2006/metadata/properties"/>
    <ds:schemaRef ds:uri="http://schemas.microsoft.com/office/infopath/2007/PartnerControls"/>
    <ds:schemaRef ds:uri="5e183c11-ea3c-4d24-8ae7-db73e7678f2e"/>
    <ds:schemaRef ds:uri="80b324f9-1a3a-4c6d-92e7-7dc517f8c580"/>
  </ds:schemaRefs>
</ds:datastoreItem>
</file>

<file path=customXml/itemProps2.xml><?xml version="1.0" encoding="utf-8"?>
<ds:datastoreItem xmlns:ds="http://schemas.openxmlformats.org/officeDocument/2006/customXml" ds:itemID="{05FD765D-11CF-49FA-911A-32CC17F96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83c11-ea3c-4d24-8ae7-db73e7678f2e"/>
    <ds:schemaRef ds:uri="80b324f9-1a3a-4c6d-92e7-7dc517f8c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0E38E-0863-40D3-8D01-4666764B2748}">
  <ds:schemaRefs>
    <ds:schemaRef ds:uri="http://schemas.microsoft.com/sharepoint/v3/contenttype/forms"/>
  </ds:schemaRefs>
</ds:datastoreItem>
</file>

<file path=customXml/itemProps4.xml><?xml version="1.0" encoding="utf-8"?>
<ds:datastoreItem xmlns:ds="http://schemas.openxmlformats.org/officeDocument/2006/customXml" ds:itemID="{A0DFC1CD-466D-4AC4-A733-526AFAE3A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BRENTFIELD PRIMARY SCHOOL</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Sunita Rawat</dc:creator>
  <cp:keywords/>
  <dc:description/>
  <cp:lastModifiedBy>Nicola Harmer</cp:lastModifiedBy>
  <cp:revision>2</cp:revision>
  <cp:lastPrinted>2019-10-17T10:35:00Z</cp:lastPrinted>
  <dcterms:created xsi:type="dcterms:W3CDTF">2024-06-12T16:58:00Z</dcterms:created>
  <dcterms:modified xsi:type="dcterms:W3CDTF">2024-06-12T16:58:00Z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0x0101000BB1BEFCDCBE894688A32B980EADECAB</vt:lpwstr>
  </property>
  <property fmtid="{D5CDD505-2E9C-101B-9397-08002B2CF9AE}" pid="3" name="Order">
    <vt:r8>208200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